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51872" w14:textId="3C9495A0" w:rsidR="00A134B3" w:rsidRPr="007E2150" w:rsidRDefault="00A134B3" w:rsidP="00AB2C0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Протокол</w:t>
      </w:r>
    </w:p>
    <w:p w14:paraId="73C29FF1" w14:textId="36D1C952" w:rsidR="00A134B3" w:rsidRPr="007E2150" w:rsidRDefault="00A134B3" w:rsidP="00AB2C02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засідання</w:t>
      </w:r>
      <w:proofErr w:type="spellEnd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вченої</w:t>
      </w:r>
      <w:proofErr w:type="spellEnd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Історико-філософського</w:t>
      </w:r>
      <w:proofErr w:type="spellEnd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факультету №6</w:t>
      </w:r>
    </w:p>
    <w:p w14:paraId="0C7ED9CA" w14:textId="77777777" w:rsidR="00A134B3" w:rsidRPr="007E2150" w:rsidRDefault="00A134B3" w:rsidP="00AB2C0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Київського</w:t>
      </w:r>
      <w:proofErr w:type="spellEnd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імені</w:t>
      </w:r>
      <w:proofErr w:type="spellEnd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Бориса </w:t>
      </w:r>
      <w:proofErr w:type="spellStart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Грінченка</w:t>
      </w:r>
      <w:proofErr w:type="spellEnd"/>
    </w:p>
    <w:p w14:paraId="7975C9F6" w14:textId="3B053150" w:rsidR="00A134B3" w:rsidRDefault="00A134B3" w:rsidP="00AB2C0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від</w:t>
      </w:r>
      <w:proofErr w:type="spellEnd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22 </w:t>
      </w:r>
      <w:proofErr w:type="spellStart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січня</w:t>
      </w:r>
      <w:proofErr w:type="spellEnd"/>
      <w:r w:rsidRPr="007E2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2020 р.</w:t>
      </w:r>
    </w:p>
    <w:p w14:paraId="5141A46D" w14:textId="77777777" w:rsidR="00E66E97" w:rsidRDefault="00E66E97" w:rsidP="00AB2C0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7895817" w14:textId="77777777" w:rsidR="00E66E97" w:rsidRPr="004B4F61" w:rsidRDefault="00E66E97" w:rsidP="00E66E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4F61">
        <w:rPr>
          <w:rFonts w:ascii="Times New Roman" w:hAnsi="Times New Roman"/>
          <w:b/>
          <w:sz w:val="28"/>
          <w:szCs w:val="28"/>
        </w:rPr>
        <w:t>Присутні</w:t>
      </w:r>
      <w:r w:rsidRPr="004B4F61">
        <w:rPr>
          <w:rFonts w:ascii="Times New Roman" w:hAnsi="Times New Roman"/>
          <w:sz w:val="28"/>
          <w:szCs w:val="28"/>
        </w:rPr>
        <w:t>: 1</w:t>
      </w:r>
      <w:r>
        <w:rPr>
          <w:rFonts w:ascii="Times New Roman" w:hAnsi="Times New Roman"/>
          <w:sz w:val="28"/>
          <w:szCs w:val="28"/>
        </w:rPr>
        <w:t>7</w:t>
      </w:r>
      <w:r w:rsidRPr="004B4F61">
        <w:rPr>
          <w:rFonts w:ascii="Times New Roman" w:hAnsi="Times New Roman"/>
          <w:sz w:val="28"/>
          <w:szCs w:val="28"/>
        </w:rPr>
        <w:t xml:space="preserve"> членів Вченої ради Історико-філософського факультету: О.С. Александрова (голова Вченої ради), Р.В. </w:t>
      </w:r>
      <w:proofErr w:type="spellStart"/>
      <w:r w:rsidRPr="004B4F61">
        <w:rPr>
          <w:rFonts w:ascii="Times New Roman" w:hAnsi="Times New Roman"/>
          <w:sz w:val="28"/>
          <w:szCs w:val="28"/>
        </w:rPr>
        <w:t>Мартич</w:t>
      </w:r>
      <w:proofErr w:type="spellEnd"/>
      <w:r w:rsidRPr="004B4F61">
        <w:rPr>
          <w:rFonts w:ascii="Times New Roman" w:hAnsi="Times New Roman"/>
          <w:sz w:val="28"/>
          <w:szCs w:val="28"/>
        </w:rPr>
        <w:t xml:space="preserve"> (секретар), О.О. </w:t>
      </w:r>
      <w:proofErr w:type="spellStart"/>
      <w:r w:rsidRPr="004B4F61">
        <w:rPr>
          <w:rFonts w:ascii="Times New Roman" w:hAnsi="Times New Roman"/>
          <w:sz w:val="28"/>
          <w:szCs w:val="28"/>
        </w:rPr>
        <w:t>Салата</w:t>
      </w:r>
      <w:proofErr w:type="spellEnd"/>
      <w:r w:rsidRPr="004B4F61">
        <w:rPr>
          <w:rFonts w:ascii="Times New Roman" w:hAnsi="Times New Roman"/>
          <w:sz w:val="28"/>
          <w:szCs w:val="28"/>
        </w:rPr>
        <w:t>, І.В. Срібняк, Р.О. </w:t>
      </w:r>
      <w:proofErr w:type="spellStart"/>
      <w:r w:rsidRPr="004B4F61">
        <w:rPr>
          <w:rFonts w:ascii="Times New Roman" w:hAnsi="Times New Roman"/>
          <w:sz w:val="28"/>
          <w:szCs w:val="28"/>
        </w:rPr>
        <w:t>Додонов</w:t>
      </w:r>
      <w:proofErr w:type="spellEnd"/>
      <w:r w:rsidRPr="004B4F61">
        <w:rPr>
          <w:rFonts w:ascii="Times New Roman" w:hAnsi="Times New Roman"/>
          <w:sz w:val="28"/>
          <w:szCs w:val="28"/>
        </w:rPr>
        <w:t>, М.Ю. </w:t>
      </w:r>
      <w:proofErr w:type="spellStart"/>
      <w:r w:rsidRPr="004B4F61">
        <w:rPr>
          <w:rFonts w:ascii="Times New Roman" w:hAnsi="Times New Roman"/>
          <w:sz w:val="28"/>
          <w:szCs w:val="28"/>
        </w:rPr>
        <w:t>Відейко</w:t>
      </w:r>
      <w:proofErr w:type="spellEnd"/>
      <w:r w:rsidRPr="004B4F61">
        <w:rPr>
          <w:rFonts w:ascii="Times New Roman" w:hAnsi="Times New Roman"/>
          <w:sz w:val="28"/>
          <w:szCs w:val="28"/>
        </w:rPr>
        <w:t>, В.М. Завадський, Г.В. </w:t>
      </w:r>
      <w:proofErr w:type="spellStart"/>
      <w:r w:rsidRPr="004B4F61">
        <w:rPr>
          <w:rFonts w:ascii="Times New Roman" w:hAnsi="Times New Roman"/>
          <w:sz w:val="28"/>
          <w:szCs w:val="28"/>
        </w:rPr>
        <w:t>Саган</w:t>
      </w:r>
      <w:proofErr w:type="spellEnd"/>
      <w:r w:rsidRPr="004B4F6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В.О. Щербак, </w:t>
      </w:r>
      <w:r w:rsidRPr="004B4F61">
        <w:rPr>
          <w:rFonts w:ascii="Times New Roman" w:hAnsi="Times New Roman"/>
          <w:sz w:val="28"/>
          <w:szCs w:val="28"/>
        </w:rPr>
        <w:t>В.М. </w:t>
      </w:r>
      <w:proofErr w:type="spellStart"/>
      <w:r w:rsidRPr="004B4F61">
        <w:rPr>
          <w:rFonts w:ascii="Times New Roman" w:hAnsi="Times New Roman"/>
          <w:sz w:val="28"/>
          <w:szCs w:val="28"/>
        </w:rPr>
        <w:t>Михайловський</w:t>
      </w:r>
      <w:proofErr w:type="spellEnd"/>
      <w:r w:rsidRPr="004B4F61">
        <w:rPr>
          <w:rFonts w:ascii="Times New Roman" w:hAnsi="Times New Roman"/>
          <w:sz w:val="28"/>
          <w:szCs w:val="28"/>
        </w:rPr>
        <w:t>, Г.М. </w:t>
      </w:r>
      <w:proofErr w:type="spellStart"/>
      <w:r w:rsidRPr="004B4F61">
        <w:rPr>
          <w:rFonts w:ascii="Times New Roman" w:hAnsi="Times New Roman"/>
          <w:sz w:val="28"/>
          <w:szCs w:val="28"/>
        </w:rPr>
        <w:t>Надтока</w:t>
      </w:r>
      <w:proofErr w:type="spellEnd"/>
      <w:r w:rsidRPr="004B4F61">
        <w:rPr>
          <w:rFonts w:ascii="Times New Roman" w:hAnsi="Times New Roman"/>
          <w:sz w:val="28"/>
          <w:szCs w:val="28"/>
        </w:rPr>
        <w:t>, О.В. Горбань, Т.В. </w:t>
      </w:r>
      <w:proofErr w:type="spellStart"/>
      <w:r w:rsidRPr="004B4F61">
        <w:rPr>
          <w:rFonts w:ascii="Times New Roman" w:hAnsi="Times New Roman"/>
          <w:sz w:val="28"/>
          <w:szCs w:val="28"/>
        </w:rPr>
        <w:t>Гошко</w:t>
      </w:r>
      <w:proofErr w:type="spellEnd"/>
      <w:r w:rsidRPr="004B4F6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Н.Г. </w:t>
      </w:r>
      <w:proofErr w:type="spellStart"/>
      <w:r>
        <w:rPr>
          <w:rFonts w:ascii="Times New Roman" w:hAnsi="Times New Roman"/>
          <w:sz w:val="28"/>
          <w:szCs w:val="28"/>
        </w:rPr>
        <w:t>Ніношвілі</w:t>
      </w:r>
      <w:proofErr w:type="spellEnd"/>
      <w:r>
        <w:rPr>
          <w:rFonts w:ascii="Times New Roman" w:hAnsi="Times New Roman"/>
          <w:sz w:val="28"/>
          <w:szCs w:val="28"/>
        </w:rPr>
        <w:t xml:space="preserve">, Д.К. Хохлов, Д.І. </w:t>
      </w:r>
      <w:proofErr w:type="spellStart"/>
      <w:r>
        <w:rPr>
          <w:rFonts w:ascii="Times New Roman" w:hAnsi="Times New Roman"/>
          <w:sz w:val="28"/>
          <w:szCs w:val="28"/>
        </w:rPr>
        <w:t>Верховець</w:t>
      </w:r>
      <w:proofErr w:type="spellEnd"/>
      <w:r>
        <w:rPr>
          <w:rFonts w:ascii="Times New Roman" w:hAnsi="Times New Roman"/>
          <w:sz w:val="28"/>
          <w:szCs w:val="28"/>
        </w:rPr>
        <w:t>, О.О. Лісовський</w:t>
      </w:r>
      <w:r w:rsidRPr="004B4F61">
        <w:rPr>
          <w:rFonts w:ascii="Times New Roman" w:hAnsi="Times New Roman"/>
          <w:sz w:val="28"/>
          <w:szCs w:val="28"/>
        </w:rPr>
        <w:t>.</w:t>
      </w:r>
    </w:p>
    <w:p w14:paraId="331406B0" w14:textId="77777777" w:rsidR="00AB2C02" w:rsidRPr="00E66E97" w:rsidRDefault="00AB2C02" w:rsidP="00AB2C0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8B56ED3" w14:textId="750BDE24" w:rsidR="00D519EB" w:rsidRPr="007E2150" w:rsidRDefault="00D519EB" w:rsidP="00AB2C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E2150">
        <w:rPr>
          <w:rFonts w:ascii="Times New Roman" w:hAnsi="Times New Roman" w:cs="Times New Roman"/>
          <w:sz w:val="28"/>
          <w:szCs w:val="28"/>
        </w:rPr>
        <w:t>. Про внесення змін до складу вченої ради Історико-філософського факультету</w:t>
      </w:r>
    </w:p>
    <w:p w14:paraId="2BDE0113" w14:textId="15CB917B" w:rsidR="00620F24" w:rsidRPr="007E2150" w:rsidRDefault="000060DD" w:rsidP="00AB2C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b/>
          <w:bCs/>
          <w:sz w:val="28"/>
          <w:szCs w:val="28"/>
        </w:rPr>
        <w:t>СЛУХАЛИ</w:t>
      </w:r>
      <w:r w:rsidR="00D519EB" w:rsidRPr="007E2150">
        <w:rPr>
          <w:rFonts w:ascii="Times New Roman" w:hAnsi="Times New Roman" w:cs="Times New Roman"/>
          <w:sz w:val="28"/>
          <w:szCs w:val="28"/>
        </w:rPr>
        <w:t xml:space="preserve">: Р.В </w:t>
      </w:r>
      <w:proofErr w:type="spellStart"/>
      <w:r w:rsidR="00D519EB" w:rsidRPr="007E2150">
        <w:rPr>
          <w:rFonts w:ascii="Times New Roman" w:hAnsi="Times New Roman" w:cs="Times New Roman"/>
          <w:sz w:val="28"/>
          <w:szCs w:val="28"/>
        </w:rPr>
        <w:t>Мартич</w:t>
      </w:r>
      <w:proofErr w:type="spellEnd"/>
      <w:r w:rsidRPr="007E2150">
        <w:rPr>
          <w:rFonts w:ascii="Times New Roman" w:hAnsi="Times New Roman" w:cs="Times New Roman"/>
          <w:sz w:val="28"/>
          <w:szCs w:val="28"/>
        </w:rPr>
        <w:t xml:space="preserve"> про внесення змін до складу вченої ради Історико-філософського факультету</w:t>
      </w:r>
      <w:r w:rsidR="00113945" w:rsidRPr="007E2150">
        <w:rPr>
          <w:rFonts w:ascii="Times New Roman" w:hAnsi="Times New Roman" w:cs="Times New Roman"/>
          <w:sz w:val="28"/>
          <w:szCs w:val="28"/>
        </w:rPr>
        <w:t xml:space="preserve"> у зв’язку з рішенням зборів трудового колективу ‒ обрати головою зборів</w:t>
      </w:r>
      <w:r w:rsidR="00113945" w:rsidRPr="007E21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Щербака Віталія Олексійовича</w:t>
      </w:r>
      <w:r w:rsidR="00113945" w:rsidRPr="007E2150">
        <w:rPr>
          <w:rFonts w:ascii="Times New Roman" w:hAnsi="Times New Roman" w:cs="Times New Roman"/>
          <w:sz w:val="28"/>
          <w:szCs w:val="28"/>
        </w:rPr>
        <w:t xml:space="preserve"> ‒ доктора історичних наук, професора.</w:t>
      </w:r>
    </w:p>
    <w:p w14:paraId="5918B76E" w14:textId="18346712" w:rsidR="00620F24" w:rsidRPr="007E2150" w:rsidRDefault="000060DD" w:rsidP="00AB2C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r w:rsidRPr="007E2150">
        <w:rPr>
          <w:rFonts w:ascii="Times New Roman" w:hAnsi="Times New Roman" w:cs="Times New Roman"/>
          <w:sz w:val="28"/>
          <w:szCs w:val="28"/>
        </w:rPr>
        <w:t>:</w:t>
      </w:r>
      <w:r w:rsidR="004D71F5" w:rsidRPr="007E2150">
        <w:rPr>
          <w:rFonts w:ascii="Times New Roman" w:hAnsi="Times New Roman" w:cs="Times New Roman"/>
          <w:sz w:val="28"/>
          <w:szCs w:val="28"/>
        </w:rPr>
        <w:t xml:space="preserve"> Г.В. </w:t>
      </w:r>
      <w:proofErr w:type="spellStart"/>
      <w:r w:rsidR="004D71F5" w:rsidRPr="007E2150">
        <w:rPr>
          <w:rFonts w:ascii="Times New Roman" w:hAnsi="Times New Roman" w:cs="Times New Roman"/>
          <w:sz w:val="28"/>
          <w:szCs w:val="28"/>
        </w:rPr>
        <w:t>Саган</w:t>
      </w:r>
      <w:proofErr w:type="spellEnd"/>
      <w:r w:rsidR="004D71F5" w:rsidRPr="007E21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2377C2" w14:textId="2B21896A" w:rsidR="00E5373E" w:rsidRPr="007E2150" w:rsidRDefault="000060DD" w:rsidP="00AB2C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r w:rsidRPr="007E2150">
        <w:rPr>
          <w:rFonts w:ascii="Times New Roman" w:hAnsi="Times New Roman" w:cs="Times New Roman"/>
          <w:sz w:val="28"/>
          <w:szCs w:val="28"/>
        </w:rPr>
        <w:t>:</w:t>
      </w:r>
      <w:r w:rsidR="0054552A" w:rsidRPr="007E2150">
        <w:rPr>
          <w:rFonts w:ascii="Times New Roman" w:hAnsi="Times New Roman" w:cs="Times New Roman"/>
          <w:sz w:val="28"/>
          <w:szCs w:val="28"/>
        </w:rPr>
        <w:t xml:space="preserve"> </w:t>
      </w:r>
      <w:r w:rsidR="001D761B" w:rsidRPr="007E2150">
        <w:rPr>
          <w:rFonts w:ascii="Times New Roman" w:hAnsi="Times New Roman" w:cs="Times New Roman"/>
          <w:sz w:val="28"/>
          <w:szCs w:val="28"/>
        </w:rPr>
        <w:t>відповідно</w:t>
      </w:r>
      <w:r w:rsidR="00113945" w:rsidRPr="007E2150">
        <w:rPr>
          <w:rFonts w:ascii="Times New Roman" w:hAnsi="Times New Roman" w:cs="Times New Roman"/>
          <w:sz w:val="28"/>
          <w:szCs w:val="28"/>
        </w:rPr>
        <w:t xml:space="preserve">, Положення про Історико-філософський факультет, а саме </w:t>
      </w:r>
      <w:r w:rsidR="00113945" w:rsidRPr="007E2150">
        <w:rPr>
          <w:rFonts w:ascii="Times New Roman" w:hAnsi="Times New Roman" w:cs="Times New Roman"/>
          <w:b/>
          <w:bCs/>
          <w:sz w:val="28"/>
          <w:szCs w:val="28"/>
        </w:rPr>
        <w:t>п. 4.2.4</w:t>
      </w:r>
      <w:r w:rsidR="00113945" w:rsidRPr="007E2150">
        <w:rPr>
          <w:rFonts w:ascii="Times New Roman" w:hAnsi="Times New Roman" w:cs="Times New Roman"/>
          <w:sz w:val="28"/>
          <w:szCs w:val="28"/>
        </w:rPr>
        <w:t xml:space="preserve"> про</w:t>
      </w:r>
      <w:r w:rsidR="00113945" w:rsidRPr="007E2150">
        <w:rPr>
          <w:rFonts w:ascii="Times New Roman" w:hAnsi="Times New Roman" w:cs="Times New Roman"/>
          <w:b/>
          <w:bCs/>
          <w:sz w:val="28"/>
          <w:szCs w:val="28"/>
        </w:rPr>
        <w:t xml:space="preserve"> Вчену раду факультету</w:t>
      </w:r>
      <w:r w:rsidR="00224C69" w:rsidRPr="007E215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24C69" w:rsidRPr="007E2150">
        <w:rPr>
          <w:rFonts w:ascii="Times New Roman" w:hAnsi="Times New Roman" w:cs="Times New Roman"/>
          <w:sz w:val="28"/>
          <w:szCs w:val="28"/>
        </w:rPr>
        <w:t>згідно якого:</w:t>
      </w:r>
    </w:p>
    <w:p w14:paraId="0C29D3C1" w14:textId="5CDD3CC0" w:rsidR="00E5373E" w:rsidRPr="007E2150" w:rsidRDefault="00224C69" w:rsidP="00AB2C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sz w:val="28"/>
          <w:szCs w:val="28"/>
        </w:rPr>
        <w:t>«</w:t>
      </w:r>
      <w:r w:rsidR="00E5373E" w:rsidRPr="007E2150">
        <w:rPr>
          <w:rFonts w:ascii="Times New Roman" w:hAnsi="Times New Roman" w:cs="Times New Roman"/>
          <w:sz w:val="28"/>
          <w:szCs w:val="28"/>
        </w:rPr>
        <w:t>До складу вченої ради Факультету входять:</w:t>
      </w:r>
      <w:r w:rsidRPr="007E2150">
        <w:rPr>
          <w:rFonts w:ascii="Times New Roman" w:hAnsi="Times New Roman" w:cs="Times New Roman"/>
          <w:sz w:val="28"/>
          <w:szCs w:val="28"/>
        </w:rPr>
        <w:t xml:space="preserve"> …,</w:t>
      </w:r>
      <w:r w:rsidR="00E5373E" w:rsidRPr="007E2150">
        <w:rPr>
          <w:rFonts w:ascii="Times New Roman" w:hAnsi="Times New Roman" w:cs="Times New Roman"/>
          <w:sz w:val="28"/>
          <w:szCs w:val="28"/>
        </w:rPr>
        <w:t xml:space="preserve"> голова Зборів трудового колективу Факультету</w:t>
      </w:r>
      <w:r w:rsidRPr="007E2150">
        <w:rPr>
          <w:rFonts w:ascii="Times New Roman" w:hAnsi="Times New Roman" w:cs="Times New Roman"/>
          <w:sz w:val="28"/>
          <w:szCs w:val="28"/>
        </w:rPr>
        <w:t>, …» до складу вченої ради Історико-філософського факультету ввести Щербака Віталія Олексійовича ‒ доктора історичних наук, професора.</w:t>
      </w:r>
    </w:p>
    <w:p w14:paraId="395625DC" w14:textId="77777777" w:rsidR="00003209" w:rsidRPr="007E2150" w:rsidRDefault="00003209" w:rsidP="00AB2C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sz w:val="28"/>
          <w:szCs w:val="28"/>
        </w:rPr>
        <w:t>ГОЛОСУВАЛИ:</w:t>
      </w:r>
    </w:p>
    <w:p w14:paraId="38F73F9D" w14:textId="77777777" w:rsidR="00003209" w:rsidRPr="007E2150" w:rsidRDefault="00003209" w:rsidP="00AB2C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14:paraId="005049F3" w14:textId="77777777" w:rsidR="00003209" w:rsidRPr="007E2150" w:rsidRDefault="00003209" w:rsidP="00AB2C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sz w:val="28"/>
          <w:szCs w:val="28"/>
        </w:rPr>
        <w:t>«Проти» – немає.</w:t>
      </w:r>
    </w:p>
    <w:p w14:paraId="51996F71" w14:textId="23318F93" w:rsidR="00E5373E" w:rsidRPr="007E2150" w:rsidRDefault="00003209" w:rsidP="00AB2C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14:paraId="7C25766E" w14:textId="77777777" w:rsidR="000F3AD8" w:rsidRPr="007E2150" w:rsidRDefault="006163D8" w:rsidP="000F3A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E2150">
        <w:rPr>
          <w:rFonts w:ascii="Times New Roman" w:hAnsi="Times New Roman" w:cs="Times New Roman"/>
          <w:sz w:val="28"/>
          <w:szCs w:val="28"/>
        </w:rPr>
        <w:t xml:space="preserve">. </w:t>
      </w:r>
      <w:r w:rsidR="000F3AD8" w:rsidRPr="007E2150">
        <w:rPr>
          <w:rFonts w:ascii="Times New Roman" w:hAnsi="Times New Roman" w:cs="Times New Roman"/>
          <w:sz w:val="28"/>
          <w:szCs w:val="28"/>
        </w:rPr>
        <w:t xml:space="preserve">Затвердження проміжного звіту аспірантів </w:t>
      </w:r>
      <w:r w:rsidR="000F3AD8">
        <w:rPr>
          <w:rFonts w:ascii="Times New Roman" w:hAnsi="Times New Roman" w:cs="Times New Roman"/>
          <w:sz w:val="28"/>
          <w:szCs w:val="28"/>
        </w:rPr>
        <w:t>спеціальності 032 «Історія та археологія»</w:t>
      </w:r>
    </w:p>
    <w:p w14:paraId="03342A3B" w14:textId="10ADC072" w:rsidR="00620F24" w:rsidRPr="007E2150" w:rsidRDefault="006163D8" w:rsidP="00AB2C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СЛУХАЛИ:</w:t>
      </w:r>
      <w:r w:rsidRPr="007E2150">
        <w:rPr>
          <w:rFonts w:ascii="Times New Roman" w:hAnsi="Times New Roman" w:cs="Times New Roman"/>
          <w:sz w:val="28"/>
          <w:szCs w:val="28"/>
        </w:rPr>
        <w:t xml:space="preserve"> завідувачів кафедр: доктора історичних наук, професора І.В. Срібняка, доктора історичних наук, професора О.О. Салату, про затвердження проміжного звіту аспірантів</w:t>
      </w:r>
    </w:p>
    <w:p w14:paraId="4E2F9001" w14:textId="079E8114" w:rsidR="006163D8" w:rsidRPr="007E2150" w:rsidRDefault="006163D8" w:rsidP="00AB2C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 w:rsidRPr="007E2150">
        <w:rPr>
          <w:rFonts w:ascii="Times New Roman" w:hAnsi="Times New Roman" w:cs="Times New Roman"/>
          <w:sz w:val="28"/>
          <w:szCs w:val="28"/>
        </w:rPr>
        <w:t xml:space="preserve"> декан філософських наук, декан Історико-філософського факультету О.С. Александрова.</w:t>
      </w:r>
    </w:p>
    <w:p w14:paraId="1DDED3E1" w14:textId="1322FB0D" w:rsidR="006163D8" w:rsidRPr="007E2150" w:rsidRDefault="006163D8" w:rsidP="000F3A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b/>
          <w:bCs/>
          <w:sz w:val="28"/>
          <w:szCs w:val="28"/>
        </w:rPr>
        <w:t>УХВАЛИЛИ:</w:t>
      </w:r>
      <w:r w:rsidR="00A31EFA" w:rsidRPr="007E2150">
        <w:rPr>
          <w:rFonts w:ascii="Times New Roman" w:hAnsi="Times New Roman" w:cs="Times New Roman"/>
          <w:sz w:val="28"/>
          <w:szCs w:val="28"/>
        </w:rPr>
        <w:t xml:space="preserve"> </w:t>
      </w:r>
      <w:r w:rsidR="000F3AD8" w:rsidRPr="007E2150">
        <w:rPr>
          <w:rFonts w:ascii="Times New Roman" w:hAnsi="Times New Roman" w:cs="Times New Roman"/>
          <w:sz w:val="28"/>
          <w:szCs w:val="28"/>
        </w:rPr>
        <w:t xml:space="preserve">Затвердження проміжного звіту аспірантів </w:t>
      </w:r>
      <w:r w:rsidR="000F3AD8">
        <w:rPr>
          <w:rFonts w:ascii="Times New Roman" w:hAnsi="Times New Roman" w:cs="Times New Roman"/>
          <w:sz w:val="28"/>
          <w:szCs w:val="28"/>
        </w:rPr>
        <w:t xml:space="preserve">спеціальності 032 «Історія та археологія» </w:t>
      </w:r>
      <w:r w:rsidR="00A31EFA" w:rsidRPr="007E2150">
        <w:rPr>
          <w:rFonts w:ascii="Times New Roman" w:hAnsi="Times New Roman" w:cs="Times New Roman"/>
          <w:sz w:val="28"/>
          <w:szCs w:val="28"/>
        </w:rPr>
        <w:t>згідно з витягами кафедр.</w:t>
      </w:r>
    </w:p>
    <w:p w14:paraId="14C157F7" w14:textId="77777777" w:rsidR="00003209" w:rsidRPr="007E2150" w:rsidRDefault="00003209" w:rsidP="00AB2C0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14:paraId="58584937" w14:textId="77777777" w:rsidR="00003209" w:rsidRPr="007E2150" w:rsidRDefault="00003209" w:rsidP="00AB2C0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14:paraId="4DFD9C72" w14:textId="77777777" w:rsidR="00003209" w:rsidRPr="007E2150" w:rsidRDefault="00003209" w:rsidP="00AB2C0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14:paraId="1567969C" w14:textId="77777777" w:rsidR="00003209" w:rsidRPr="007E2150" w:rsidRDefault="00003209" w:rsidP="00AB2C0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14:paraId="0066A580" w14:textId="77777777" w:rsidR="00AC2C87" w:rsidRPr="007E2150" w:rsidRDefault="00C92996" w:rsidP="00AC2C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C2C87"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Про затвердження графіку сертифікації ЕНК </w:t>
      </w:r>
    </w:p>
    <w:p w14:paraId="0674CB7D" w14:textId="1234E4E3" w:rsidR="00AC2C87" w:rsidRDefault="00AC2C87" w:rsidP="00AB2C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</w:t>
      </w:r>
      <w:r w:rsidR="00734D41">
        <w:rPr>
          <w:rFonts w:ascii="Times New Roman" w:hAnsi="Times New Roman" w:cs="Times New Roman"/>
          <w:sz w:val="28"/>
          <w:szCs w:val="28"/>
        </w:rPr>
        <w:t xml:space="preserve"> </w:t>
      </w:r>
      <w:r w:rsidR="00734D41"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В.М Завадськ</w:t>
      </w:r>
      <w:r w:rsidR="00734D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ого</w:t>
      </w:r>
      <w:r w:rsidR="00734D41"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r w:rsidR="00734D41"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., О.О Салат</w:t>
      </w:r>
      <w:r w:rsidR="00734D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="00734D41"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., О.В Срібняк</w:t>
      </w:r>
      <w:r w:rsidR="00734D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734D41"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Р.О </w:t>
      </w:r>
      <w:proofErr w:type="spellStart"/>
      <w:r w:rsidR="00734D41"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Додонов</w:t>
      </w:r>
      <w:r w:rsidR="00734D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proofErr w:type="spellEnd"/>
    </w:p>
    <w:p w14:paraId="0BC0DC14" w14:textId="558ABD53" w:rsidR="00AC2C87" w:rsidRDefault="00AC2C87" w:rsidP="00AB2C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ВИСТУПИЛИ:</w:t>
      </w:r>
      <w:r w:rsidR="00734D41">
        <w:rPr>
          <w:rFonts w:ascii="Times New Roman" w:hAnsi="Times New Roman" w:cs="Times New Roman"/>
          <w:sz w:val="28"/>
          <w:szCs w:val="28"/>
        </w:rPr>
        <w:t xml:space="preserve"> О.С. Александрова </w:t>
      </w:r>
    </w:p>
    <w:p w14:paraId="4A0101A0" w14:textId="0AEB862B" w:rsidR="00AC2C87" w:rsidRDefault="00AC2C87" w:rsidP="00AB2C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УХВАЛИЛИ:</w:t>
      </w:r>
      <w:r w:rsidR="00734D41">
        <w:rPr>
          <w:rFonts w:ascii="Times New Roman" w:hAnsi="Times New Roman" w:cs="Times New Roman"/>
          <w:sz w:val="28"/>
          <w:szCs w:val="28"/>
        </w:rPr>
        <w:t xml:space="preserve"> </w:t>
      </w:r>
      <w:r w:rsidR="00734D41" w:rsidRPr="00734D41">
        <w:rPr>
          <w:rFonts w:ascii="Times New Roman" w:hAnsi="Times New Roman" w:cs="Times New Roman"/>
          <w:sz w:val="28"/>
          <w:szCs w:val="28"/>
        </w:rPr>
        <w:t>затверд</w:t>
      </w:r>
      <w:r w:rsidR="00734D41">
        <w:rPr>
          <w:rFonts w:ascii="Times New Roman" w:hAnsi="Times New Roman" w:cs="Times New Roman"/>
          <w:sz w:val="28"/>
          <w:szCs w:val="28"/>
        </w:rPr>
        <w:t>ити</w:t>
      </w:r>
      <w:r w:rsidR="00734D41" w:rsidRPr="00734D41">
        <w:rPr>
          <w:rFonts w:ascii="Times New Roman" w:hAnsi="Times New Roman" w:cs="Times New Roman"/>
          <w:sz w:val="28"/>
          <w:szCs w:val="28"/>
        </w:rPr>
        <w:t xml:space="preserve"> графік сертифікації ЕНК</w:t>
      </w:r>
    </w:p>
    <w:p w14:paraId="771E7CAC" w14:textId="77777777" w:rsidR="00AC2C87" w:rsidRPr="007E2150" w:rsidRDefault="00AC2C87" w:rsidP="00AB2C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FB282" w14:textId="77777777" w:rsidR="00E66E97" w:rsidRPr="0081223F" w:rsidRDefault="00E66E97" w:rsidP="00E66E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3F">
        <w:rPr>
          <w:rFonts w:ascii="Times New Roman" w:hAnsi="Times New Roman" w:cs="Times New Roman"/>
          <w:b/>
          <w:sz w:val="28"/>
          <w:szCs w:val="28"/>
        </w:rPr>
        <w:t>Кафедра всесвітньої історії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50"/>
        <w:gridCol w:w="952"/>
        <w:gridCol w:w="3118"/>
        <w:gridCol w:w="2126"/>
        <w:gridCol w:w="1568"/>
      </w:tblGrid>
      <w:tr w:rsidR="00E66E97" w14:paraId="1C9933B3" w14:textId="77777777" w:rsidTr="002F0145">
        <w:tc>
          <w:tcPr>
            <w:tcW w:w="534" w:type="dxa"/>
          </w:tcPr>
          <w:p w14:paraId="6B500B20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№</w:t>
            </w:r>
          </w:p>
        </w:tc>
        <w:tc>
          <w:tcPr>
            <w:tcW w:w="2450" w:type="dxa"/>
          </w:tcPr>
          <w:p w14:paraId="78C7CC06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Дисципліна</w:t>
            </w:r>
          </w:p>
        </w:tc>
        <w:tc>
          <w:tcPr>
            <w:tcW w:w="952" w:type="dxa"/>
          </w:tcPr>
          <w:p w14:paraId="23EAF6B2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Форма</w:t>
            </w:r>
          </w:p>
          <w:p w14:paraId="0806CF87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навчання</w:t>
            </w:r>
          </w:p>
        </w:tc>
        <w:tc>
          <w:tcPr>
            <w:tcW w:w="3118" w:type="dxa"/>
          </w:tcPr>
          <w:p w14:paraId="08541EC0" w14:textId="77777777" w:rsidR="00E66E97" w:rsidRPr="002507DF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507DF">
              <w:rPr>
                <w:rFonts w:ascii="Times New Roman" w:hAnsi="Times New Roman" w:cs="Times New Roman"/>
                <w:sz w:val="24"/>
                <w:lang w:val="uk-UA"/>
              </w:rPr>
              <w:t>Освітньо-професійна програма (шифр, назва, рівень ВО, дата введення в дію/перегляду/внесення змін)</w:t>
            </w:r>
          </w:p>
        </w:tc>
        <w:tc>
          <w:tcPr>
            <w:tcW w:w="2126" w:type="dxa"/>
          </w:tcPr>
          <w:p w14:paraId="1E2C61C7" w14:textId="77777777" w:rsidR="00E66E97" w:rsidRPr="00BE3216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Автор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Автори</w:t>
            </w:r>
          </w:p>
        </w:tc>
        <w:tc>
          <w:tcPr>
            <w:tcW w:w="1568" w:type="dxa"/>
          </w:tcPr>
          <w:p w14:paraId="27AFC159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Термін проведення фахової та експертизи ресурсів</w:t>
            </w:r>
          </w:p>
        </w:tc>
      </w:tr>
      <w:tr w:rsidR="00E66E97" w:rsidRPr="005766B9" w14:paraId="42F23EFE" w14:textId="77777777" w:rsidTr="002F0145">
        <w:tc>
          <w:tcPr>
            <w:tcW w:w="534" w:type="dxa"/>
          </w:tcPr>
          <w:p w14:paraId="3C610EA1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2450" w:type="dxa"/>
          </w:tcPr>
          <w:p w14:paraId="727AFD98" w14:textId="77777777" w:rsidR="00E66E97" w:rsidRDefault="00E66E97" w:rsidP="002F014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Експертна аналітика суспільних процесів </w:t>
            </w:r>
          </w:p>
        </w:tc>
        <w:tc>
          <w:tcPr>
            <w:tcW w:w="952" w:type="dxa"/>
          </w:tcPr>
          <w:p w14:paraId="735F9884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Денна</w:t>
            </w:r>
          </w:p>
        </w:tc>
        <w:tc>
          <w:tcPr>
            <w:tcW w:w="3118" w:type="dxa"/>
          </w:tcPr>
          <w:p w14:paraId="356AFA2A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«Історія»</w:t>
            </w:r>
          </w:p>
          <w:p w14:paraId="640BDA9F" w14:textId="77777777" w:rsidR="00E66E97" w:rsidRPr="005766B9" w:rsidRDefault="00E66E97" w:rsidP="002F0145">
            <w:pPr>
              <w:jc w:val="center"/>
              <w:rPr>
                <w:rFonts w:ascii="Times New Roman" w:hAnsi="Times New Roman" w:cs="Times New Roman"/>
                <w:color w:val="151515"/>
                <w:szCs w:val="21"/>
                <w:u w:val="single"/>
                <w:shd w:val="clear" w:color="auto" w:fill="FFFFFF"/>
                <w:lang w:val="uk-UA"/>
              </w:rPr>
            </w:pPr>
          </w:p>
          <w:p w14:paraId="35CEFCE6" w14:textId="77777777" w:rsidR="00E66E97" w:rsidRPr="004E70FE" w:rsidRDefault="00E66E97" w:rsidP="002F0145">
            <w:pP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Другий (магістерський) рівень вищої освіти</w:t>
            </w:r>
          </w:p>
          <w:p w14:paraId="60C8D60D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13C88A0A" w14:textId="77777777" w:rsidR="00E66E97" w:rsidRPr="004E70FE" w:rsidRDefault="00E66E97" w:rsidP="002F0145">
            <w:pPr>
              <w:pStyle w:val="a3"/>
              <w:ind w:left="39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14:paraId="0F6468E5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>Надтока</w:t>
            </w:r>
            <w:proofErr w:type="spellEnd"/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Г.М.</w:t>
            </w:r>
          </w:p>
        </w:tc>
        <w:tc>
          <w:tcPr>
            <w:tcW w:w="1568" w:type="dxa"/>
            <w:vAlign w:val="center"/>
          </w:tcPr>
          <w:p w14:paraId="1A18C2B4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Травень 2020</w:t>
            </w:r>
          </w:p>
        </w:tc>
      </w:tr>
      <w:tr w:rsidR="00E66E97" w14:paraId="7FF0503A" w14:textId="77777777" w:rsidTr="002F0145">
        <w:tc>
          <w:tcPr>
            <w:tcW w:w="534" w:type="dxa"/>
          </w:tcPr>
          <w:p w14:paraId="62677AAD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2450" w:type="dxa"/>
          </w:tcPr>
          <w:p w14:paraId="36DA27F9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Теорія та методологія історичних досліджень</w:t>
            </w:r>
          </w:p>
        </w:tc>
        <w:tc>
          <w:tcPr>
            <w:tcW w:w="952" w:type="dxa"/>
          </w:tcPr>
          <w:p w14:paraId="6A3C4F3A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Денна</w:t>
            </w:r>
          </w:p>
        </w:tc>
        <w:tc>
          <w:tcPr>
            <w:tcW w:w="3118" w:type="dxa"/>
          </w:tcPr>
          <w:p w14:paraId="26B840C2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«Історія»</w:t>
            </w:r>
          </w:p>
          <w:p w14:paraId="05992068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5E7CE5A9" w14:textId="77777777" w:rsidR="00E66E97" w:rsidRPr="00CA1BBE" w:rsidRDefault="00E66E97" w:rsidP="002F0145">
            <w:pPr>
              <w:rPr>
                <w:rFonts w:ascii="Times New Roman" w:hAnsi="Times New Roman" w:cs="Times New Roman"/>
                <w:color w:val="151515"/>
                <w:szCs w:val="21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788360DA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>Надтока</w:t>
            </w:r>
            <w:proofErr w:type="spellEnd"/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Г.М.</w:t>
            </w:r>
          </w:p>
        </w:tc>
        <w:tc>
          <w:tcPr>
            <w:tcW w:w="1568" w:type="dxa"/>
            <w:vAlign w:val="center"/>
          </w:tcPr>
          <w:p w14:paraId="632790F1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Червень 2020р.</w:t>
            </w:r>
          </w:p>
        </w:tc>
      </w:tr>
      <w:tr w:rsidR="00E66E97" w14:paraId="17B44C3F" w14:textId="77777777" w:rsidTr="002F0145">
        <w:tc>
          <w:tcPr>
            <w:tcW w:w="534" w:type="dxa"/>
          </w:tcPr>
          <w:p w14:paraId="4142C9BD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3</w:t>
            </w:r>
          </w:p>
        </w:tc>
        <w:tc>
          <w:tcPr>
            <w:tcW w:w="2450" w:type="dxa"/>
          </w:tcPr>
          <w:p w14:paraId="3A423D7D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Історичне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регіонознавство</w:t>
            </w:r>
            <w:proofErr w:type="spellEnd"/>
          </w:p>
        </w:tc>
        <w:tc>
          <w:tcPr>
            <w:tcW w:w="952" w:type="dxa"/>
          </w:tcPr>
          <w:p w14:paraId="1A3DB87B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Денна</w:t>
            </w:r>
          </w:p>
        </w:tc>
        <w:tc>
          <w:tcPr>
            <w:tcW w:w="3118" w:type="dxa"/>
          </w:tcPr>
          <w:p w14:paraId="4CDB18E1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«Історія»</w:t>
            </w:r>
          </w:p>
          <w:p w14:paraId="0C56538C" w14:textId="77777777" w:rsidR="00E66E97" w:rsidRPr="005766B9" w:rsidRDefault="00E66E97" w:rsidP="002F0145">
            <w:pPr>
              <w:jc w:val="center"/>
              <w:rPr>
                <w:rFonts w:ascii="Times New Roman" w:hAnsi="Times New Roman" w:cs="Times New Roman"/>
                <w:color w:val="151515"/>
                <w:szCs w:val="21"/>
                <w:shd w:val="clear" w:color="auto" w:fill="FFFFFF"/>
                <w:lang w:val="uk-UA"/>
              </w:rPr>
            </w:pPr>
          </w:p>
          <w:p w14:paraId="66CFD33C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4DE79989" w14:textId="77777777" w:rsidR="00E66E97" w:rsidRPr="00CA1BBE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126" w:type="dxa"/>
          </w:tcPr>
          <w:p w14:paraId="48F9F675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>Срібняк І.В.</w:t>
            </w:r>
          </w:p>
          <w:p w14:paraId="3870D09A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>Надтока</w:t>
            </w:r>
            <w:proofErr w:type="spellEnd"/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Г.М.</w:t>
            </w:r>
          </w:p>
        </w:tc>
        <w:tc>
          <w:tcPr>
            <w:tcW w:w="1568" w:type="dxa"/>
            <w:vAlign w:val="center"/>
          </w:tcPr>
          <w:p w14:paraId="5AFF8593" w14:textId="77777777" w:rsidR="00E66E97" w:rsidRPr="004E70FE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Січень 2020р.</w:t>
            </w:r>
          </w:p>
        </w:tc>
      </w:tr>
      <w:tr w:rsidR="00E66E97" w14:paraId="10175BF9" w14:textId="77777777" w:rsidTr="002F0145">
        <w:tc>
          <w:tcPr>
            <w:tcW w:w="534" w:type="dxa"/>
          </w:tcPr>
          <w:p w14:paraId="7ADDB951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2450" w:type="dxa"/>
          </w:tcPr>
          <w:p w14:paraId="271B4D9E" w14:textId="77777777" w:rsidR="00E66E97" w:rsidRPr="00CA1BBE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 xml:space="preserve">Аналіз і моделювання суспільно- політичних процесів у регіонах світу </w:t>
            </w:r>
          </w:p>
        </w:tc>
        <w:tc>
          <w:tcPr>
            <w:tcW w:w="952" w:type="dxa"/>
          </w:tcPr>
          <w:p w14:paraId="5D7D5D2B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Денна</w:t>
            </w:r>
          </w:p>
        </w:tc>
        <w:tc>
          <w:tcPr>
            <w:tcW w:w="3118" w:type="dxa"/>
          </w:tcPr>
          <w:p w14:paraId="2D6C325C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«Історія»</w:t>
            </w:r>
          </w:p>
          <w:p w14:paraId="2AD4B0F1" w14:textId="77777777" w:rsidR="00E66E97" w:rsidRPr="005766B9" w:rsidRDefault="00E66E97" w:rsidP="002F0145">
            <w:pPr>
              <w:jc w:val="center"/>
              <w:rPr>
                <w:rFonts w:ascii="Times New Roman" w:hAnsi="Times New Roman" w:cs="Times New Roman"/>
                <w:color w:val="151515"/>
                <w:szCs w:val="21"/>
                <w:shd w:val="clear" w:color="auto" w:fill="FFFFFF"/>
                <w:lang w:val="uk-UA"/>
              </w:rPr>
            </w:pPr>
          </w:p>
          <w:p w14:paraId="3C94C5E6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3278D2CF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126" w:type="dxa"/>
          </w:tcPr>
          <w:p w14:paraId="603C2943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>Саган</w:t>
            </w:r>
            <w:proofErr w:type="spellEnd"/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Г.В.</w:t>
            </w:r>
          </w:p>
          <w:p w14:paraId="7F07D5EA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>Надтока</w:t>
            </w:r>
            <w:proofErr w:type="spellEnd"/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Г.М.</w:t>
            </w:r>
          </w:p>
          <w:p w14:paraId="6AA66565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568" w:type="dxa"/>
            <w:vAlign w:val="center"/>
          </w:tcPr>
          <w:p w14:paraId="0C8CC968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Січень 2020р.</w:t>
            </w:r>
          </w:p>
        </w:tc>
      </w:tr>
      <w:tr w:rsidR="00E66E97" w14:paraId="45B8361B" w14:textId="77777777" w:rsidTr="002F0145">
        <w:tc>
          <w:tcPr>
            <w:tcW w:w="534" w:type="dxa"/>
          </w:tcPr>
          <w:p w14:paraId="6B3013FB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2450" w:type="dxa"/>
          </w:tcPr>
          <w:p w14:paraId="2E7B6AB0" w14:textId="77777777" w:rsidR="00E66E97" w:rsidRPr="00CA1BBE" w:rsidRDefault="00E66E97" w:rsidP="002F0145">
            <w:pPr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>Квантифікаційні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 xml:space="preserve"> методи дослідження історії </w:t>
            </w:r>
          </w:p>
        </w:tc>
        <w:tc>
          <w:tcPr>
            <w:tcW w:w="952" w:type="dxa"/>
          </w:tcPr>
          <w:p w14:paraId="4FB8A7FF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Денна</w:t>
            </w:r>
          </w:p>
        </w:tc>
        <w:tc>
          <w:tcPr>
            <w:tcW w:w="3118" w:type="dxa"/>
          </w:tcPr>
          <w:p w14:paraId="7A11B51B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«Історія»</w:t>
            </w:r>
          </w:p>
          <w:p w14:paraId="145DB3FD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69CEA907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3837739F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>Завадський В.М.</w:t>
            </w:r>
          </w:p>
        </w:tc>
        <w:tc>
          <w:tcPr>
            <w:tcW w:w="1568" w:type="dxa"/>
            <w:vAlign w:val="center"/>
          </w:tcPr>
          <w:p w14:paraId="425B5AD3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Червень 2020р.</w:t>
            </w:r>
          </w:p>
        </w:tc>
      </w:tr>
      <w:tr w:rsidR="00E66E97" w14:paraId="6D0CA47B" w14:textId="77777777" w:rsidTr="002F0145">
        <w:tc>
          <w:tcPr>
            <w:tcW w:w="534" w:type="dxa"/>
          </w:tcPr>
          <w:p w14:paraId="47008166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2450" w:type="dxa"/>
          </w:tcPr>
          <w:p w14:paraId="79710CDA" w14:textId="77777777" w:rsidR="00E66E97" w:rsidRPr="00423CC8" w:rsidRDefault="00E66E97" w:rsidP="002F014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>Аналіз і моделювання етнокультурних процесів у регіонах світу</w:t>
            </w:r>
          </w:p>
        </w:tc>
        <w:tc>
          <w:tcPr>
            <w:tcW w:w="952" w:type="dxa"/>
          </w:tcPr>
          <w:p w14:paraId="01070F7E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</w:tcPr>
          <w:p w14:paraId="06EA17D7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«Історія»</w:t>
            </w:r>
          </w:p>
          <w:p w14:paraId="5DA13606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0CA25BE3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4BABCB36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>Драч О.О.</w:t>
            </w:r>
          </w:p>
          <w:p w14:paraId="189FB5DB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>Саган</w:t>
            </w:r>
            <w:proofErr w:type="spellEnd"/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Г.В.</w:t>
            </w:r>
          </w:p>
          <w:p w14:paraId="421040DD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>Горпинченко</w:t>
            </w:r>
            <w:proofErr w:type="spellEnd"/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І.В.</w:t>
            </w:r>
          </w:p>
        </w:tc>
        <w:tc>
          <w:tcPr>
            <w:tcW w:w="1568" w:type="dxa"/>
            <w:vAlign w:val="center"/>
          </w:tcPr>
          <w:p w14:paraId="049541DE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Квітень 2020</w:t>
            </w:r>
          </w:p>
        </w:tc>
      </w:tr>
      <w:tr w:rsidR="00E66E97" w14:paraId="6FB44556" w14:textId="77777777" w:rsidTr="002F0145">
        <w:tc>
          <w:tcPr>
            <w:tcW w:w="534" w:type="dxa"/>
          </w:tcPr>
          <w:p w14:paraId="190F03CA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2450" w:type="dxa"/>
          </w:tcPr>
          <w:p w14:paraId="70110EA8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 xml:space="preserve">Науково – дослідний семінар </w:t>
            </w:r>
          </w:p>
        </w:tc>
        <w:tc>
          <w:tcPr>
            <w:tcW w:w="952" w:type="dxa"/>
          </w:tcPr>
          <w:p w14:paraId="596C3EA9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</w:tcPr>
          <w:p w14:paraId="28ACCE82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«Історія»</w:t>
            </w:r>
          </w:p>
          <w:p w14:paraId="087B2766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77A3232E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4889A594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>Срібняк І.В.</w:t>
            </w:r>
          </w:p>
          <w:p w14:paraId="63A200FF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>Драч О.О.</w:t>
            </w:r>
          </w:p>
          <w:p w14:paraId="590D157F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>Надтока</w:t>
            </w:r>
            <w:proofErr w:type="spellEnd"/>
            <w:r w:rsidRPr="00CA1BB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Г.М.</w:t>
            </w:r>
          </w:p>
        </w:tc>
        <w:tc>
          <w:tcPr>
            <w:tcW w:w="1568" w:type="dxa"/>
          </w:tcPr>
          <w:p w14:paraId="65FE8153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Лютий 2020</w:t>
            </w:r>
          </w:p>
        </w:tc>
      </w:tr>
    </w:tbl>
    <w:p w14:paraId="71D4DB91" w14:textId="77777777" w:rsidR="00E66E97" w:rsidRPr="0081223F" w:rsidRDefault="00E66E97" w:rsidP="00E66E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F8361A" w14:textId="77777777" w:rsidR="00E66E97" w:rsidRPr="0081223F" w:rsidRDefault="00E66E97" w:rsidP="00E66E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3F">
        <w:rPr>
          <w:rFonts w:ascii="Times New Roman" w:hAnsi="Times New Roman" w:cs="Times New Roman"/>
          <w:b/>
          <w:sz w:val="28"/>
          <w:szCs w:val="28"/>
        </w:rPr>
        <w:t>Кафедра історії України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50"/>
        <w:gridCol w:w="952"/>
        <w:gridCol w:w="3118"/>
        <w:gridCol w:w="2126"/>
        <w:gridCol w:w="1568"/>
      </w:tblGrid>
      <w:tr w:rsidR="00E66E97" w14:paraId="4F02C539" w14:textId="77777777" w:rsidTr="002F0145">
        <w:tc>
          <w:tcPr>
            <w:tcW w:w="534" w:type="dxa"/>
          </w:tcPr>
          <w:p w14:paraId="064030A2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№</w:t>
            </w:r>
          </w:p>
        </w:tc>
        <w:tc>
          <w:tcPr>
            <w:tcW w:w="2450" w:type="dxa"/>
          </w:tcPr>
          <w:p w14:paraId="67965844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Дисципліна</w:t>
            </w:r>
          </w:p>
        </w:tc>
        <w:tc>
          <w:tcPr>
            <w:tcW w:w="952" w:type="dxa"/>
          </w:tcPr>
          <w:p w14:paraId="0DC5295C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Форма</w:t>
            </w:r>
          </w:p>
          <w:p w14:paraId="5FD05D2D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навчання</w:t>
            </w:r>
          </w:p>
        </w:tc>
        <w:tc>
          <w:tcPr>
            <w:tcW w:w="3118" w:type="dxa"/>
          </w:tcPr>
          <w:p w14:paraId="57936E5F" w14:textId="77777777" w:rsidR="00E66E97" w:rsidRPr="002507DF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507DF">
              <w:rPr>
                <w:rFonts w:ascii="Times New Roman" w:hAnsi="Times New Roman" w:cs="Times New Roman"/>
                <w:sz w:val="24"/>
                <w:lang w:val="uk-UA"/>
              </w:rPr>
              <w:t>Освітньо-професійна програма (шифр, назва, рівень ВО, дата введення в дію/перегляду/внесення змін)</w:t>
            </w:r>
          </w:p>
        </w:tc>
        <w:tc>
          <w:tcPr>
            <w:tcW w:w="2126" w:type="dxa"/>
          </w:tcPr>
          <w:p w14:paraId="4DFE2959" w14:textId="77777777" w:rsidR="00E66E97" w:rsidRPr="00BE3216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Автор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Автори</w:t>
            </w:r>
          </w:p>
        </w:tc>
        <w:tc>
          <w:tcPr>
            <w:tcW w:w="1568" w:type="dxa"/>
          </w:tcPr>
          <w:p w14:paraId="2A851852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Термін проведення фахової та експертизи ресурсів</w:t>
            </w:r>
          </w:p>
        </w:tc>
      </w:tr>
      <w:tr w:rsidR="00E66E97" w14:paraId="311A2DFA" w14:textId="77777777" w:rsidTr="002F0145">
        <w:tc>
          <w:tcPr>
            <w:tcW w:w="10748" w:type="dxa"/>
            <w:gridSpan w:val="6"/>
          </w:tcPr>
          <w:p w14:paraId="385507D4" w14:textId="77777777" w:rsidR="00E66E97" w:rsidRPr="004611F1" w:rsidRDefault="00E66E97" w:rsidP="002F0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</w:pPr>
            <w:r w:rsidRPr="004611F1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Другий (магістерський) освітній рівень</w:t>
            </w:r>
          </w:p>
        </w:tc>
      </w:tr>
      <w:tr w:rsidR="00E66E97" w:rsidRPr="005766B9" w14:paraId="533274FA" w14:textId="77777777" w:rsidTr="002F0145">
        <w:tc>
          <w:tcPr>
            <w:tcW w:w="534" w:type="dxa"/>
          </w:tcPr>
          <w:p w14:paraId="5462A11E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1.</w:t>
            </w:r>
          </w:p>
        </w:tc>
        <w:tc>
          <w:tcPr>
            <w:tcW w:w="2450" w:type="dxa"/>
          </w:tcPr>
          <w:p w14:paraId="66CBD8CF" w14:textId="77777777" w:rsidR="00E66E97" w:rsidRDefault="00E66E97" w:rsidP="002F014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Місто в європейській цивілізації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домодерної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доби  </w:t>
            </w:r>
          </w:p>
        </w:tc>
        <w:tc>
          <w:tcPr>
            <w:tcW w:w="952" w:type="dxa"/>
          </w:tcPr>
          <w:p w14:paraId="35496008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Денна</w:t>
            </w:r>
          </w:p>
        </w:tc>
        <w:tc>
          <w:tcPr>
            <w:tcW w:w="3118" w:type="dxa"/>
          </w:tcPr>
          <w:p w14:paraId="5AF5DCC9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«Історія»</w:t>
            </w:r>
          </w:p>
          <w:p w14:paraId="2523E89B" w14:textId="77777777" w:rsidR="00E66E97" w:rsidRPr="005766B9" w:rsidRDefault="00E66E97" w:rsidP="002F0145">
            <w:pPr>
              <w:jc w:val="center"/>
              <w:rPr>
                <w:rFonts w:ascii="Times New Roman" w:hAnsi="Times New Roman" w:cs="Times New Roman"/>
                <w:color w:val="151515"/>
                <w:szCs w:val="21"/>
                <w:u w:val="single"/>
                <w:shd w:val="clear" w:color="auto" w:fill="FFFFFF"/>
                <w:lang w:val="uk-UA"/>
              </w:rPr>
            </w:pPr>
          </w:p>
          <w:p w14:paraId="6D9F5720" w14:textId="77777777" w:rsidR="00E66E97" w:rsidRPr="004E70FE" w:rsidRDefault="00E66E97" w:rsidP="002F0145">
            <w:pP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Другий (магістерський) рівень вищої освіти</w:t>
            </w:r>
          </w:p>
          <w:p w14:paraId="14DE5825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Затверджено рішенням Вченої ради Київського 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lastRenderedPageBreak/>
              <w:t>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30E83E1D" w14:textId="77777777" w:rsidR="00E66E97" w:rsidRPr="004E70FE" w:rsidRDefault="00E66E97" w:rsidP="002F0145">
            <w:pPr>
              <w:pStyle w:val="a3"/>
              <w:ind w:left="39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14:paraId="58A39AA0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Михайловський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В.М. </w:t>
            </w:r>
          </w:p>
        </w:tc>
        <w:tc>
          <w:tcPr>
            <w:tcW w:w="1568" w:type="dxa"/>
            <w:vAlign w:val="center"/>
          </w:tcPr>
          <w:p w14:paraId="176FDFE4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Лютий</w:t>
            </w:r>
          </w:p>
          <w:p w14:paraId="39ECF9A8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2020 р.</w:t>
            </w:r>
          </w:p>
        </w:tc>
      </w:tr>
      <w:tr w:rsidR="00E66E97" w14:paraId="46E3A99B" w14:textId="77777777" w:rsidTr="002F0145">
        <w:tc>
          <w:tcPr>
            <w:tcW w:w="534" w:type="dxa"/>
          </w:tcPr>
          <w:p w14:paraId="51BE7795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2.</w:t>
            </w:r>
          </w:p>
        </w:tc>
        <w:tc>
          <w:tcPr>
            <w:tcW w:w="2450" w:type="dxa"/>
          </w:tcPr>
          <w:p w14:paraId="12FE6407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Історична урбаністика</w:t>
            </w:r>
          </w:p>
        </w:tc>
        <w:tc>
          <w:tcPr>
            <w:tcW w:w="952" w:type="dxa"/>
          </w:tcPr>
          <w:p w14:paraId="44500C4D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Денна</w:t>
            </w:r>
          </w:p>
        </w:tc>
        <w:tc>
          <w:tcPr>
            <w:tcW w:w="3118" w:type="dxa"/>
          </w:tcPr>
          <w:p w14:paraId="4DF4C2CF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«Історія»</w:t>
            </w:r>
          </w:p>
          <w:p w14:paraId="41E25B10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23CC42D1" w14:textId="77777777" w:rsidR="00E66E97" w:rsidRPr="00CA1BBE" w:rsidRDefault="00E66E97" w:rsidP="002F0145">
            <w:pPr>
              <w:rPr>
                <w:rFonts w:ascii="Times New Roman" w:hAnsi="Times New Roman" w:cs="Times New Roman"/>
                <w:color w:val="151515"/>
                <w:szCs w:val="21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6E2C02C5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Михайловський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В.М.</w:t>
            </w:r>
          </w:p>
        </w:tc>
        <w:tc>
          <w:tcPr>
            <w:tcW w:w="1568" w:type="dxa"/>
            <w:vAlign w:val="center"/>
          </w:tcPr>
          <w:p w14:paraId="29733E46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Лютий</w:t>
            </w:r>
          </w:p>
          <w:p w14:paraId="4528BCE6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2020 р.</w:t>
            </w:r>
          </w:p>
        </w:tc>
      </w:tr>
      <w:tr w:rsidR="00E66E97" w:rsidRPr="00231ED3" w14:paraId="388648AA" w14:textId="77777777" w:rsidTr="002F0145">
        <w:tc>
          <w:tcPr>
            <w:tcW w:w="534" w:type="dxa"/>
          </w:tcPr>
          <w:p w14:paraId="26EE8849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3.</w:t>
            </w:r>
          </w:p>
        </w:tc>
        <w:tc>
          <w:tcPr>
            <w:tcW w:w="2450" w:type="dxa"/>
          </w:tcPr>
          <w:p w14:paraId="27EF1E5B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Історичне реконструкція</w:t>
            </w:r>
          </w:p>
        </w:tc>
        <w:tc>
          <w:tcPr>
            <w:tcW w:w="952" w:type="dxa"/>
          </w:tcPr>
          <w:p w14:paraId="1B6C47A0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Денна</w:t>
            </w:r>
          </w:p>
        </w:tc>
        <w:tc>
          <w:tcPr>
            <w:tcW w:w="3118" w:type="dxa"/>
          </w:tcPr>
          <w:p w14:paraId="2404924E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«Історія»</w:t>
            </w:r>
          </w:p>
          <w:p w14:paraId="5E6D7142" w14:textId="77777777" w:rsidR="00E66E97" w:rsidRPr="005766B9" w:rsidRDefault="00E66E97" w:rsidP="002F0145">
            <w:pPr>
              <w:jc w:val="center"/>
              <w:rPr>
                <w:rFonts w:ascii="Times New Roman" w:hAnsi="Times New Roman" w:cs="Times New Roman"/>
                <w:color w:val="151515"/>
                <w:szCs w:val="21"/>
                <w:shd w:val="clear" w:color="auto" w:fill="FFFFFF"/>
                <w:lang w:val="uk-UA"/>
              </w:rPr>
            </w:pPr>
          </w:p>
          <w:p w14:paraId="279ED04A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12A95C29" w14:textId="77777777" w:rsidR="00E66E97" w:rsidRPr="00CA1BBE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126" w:type="dxa"/>
          </w:tcPr>
          <w:p w14:paraId="064149FE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Гедьо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А. В.</w:t>
            </w:r>
          </w:p>
        </w:tc>
        <w:tc>
          <w:tcPr>
            <w:tcW w:w="1568" w:type="dxa"/>
            <w:vAlign w:val="center"/>
          </w:tcPr>
          <w:p w14:paraId="11C0587D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Лютий</w:t>
            </w:r>
          </w:p>
          <w:p w14:paraId="1B0F6444" w14:textId="77777777" w:rsidR="00E66E97" w:rsidRPr="004E70FE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2020 р.</w:t>
            </w:r>
          </w:p>
        </w:tc>
      </w:tr>
      <w:tr w:rsidR="00E66E97" w14:paraId="63859EEF" w14:textId="77777777" w:rsidTr="002F0145">
        <w:tc>
          <w:tcPr>
            <w:tcW w:w="10748" w:type="dxa"/>
            <w:gridSpan w:val="6"/>
          </w:tcPr>
          <w:p w14:paraId="129E71EF" w14:textId="77777777" w:rsidR="00E66E97" w:rsidRPr="004611F1" w:rsidRDefault="00E66E97" w:rsidP="002F0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</w:pPr>
            <w:r w:rsidRPr="004611F1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Перший (бакалаврський) освітній рівень</w:t>
            </w:r>
          </w:p>
        </w:tc>
      </w:tr>
      <w:tr w:rsidR="00E66E97" w14:paraId="2905284E" w14:textId="77777777" w:rsidTr="002F0145">
        <w:tc>
          <w:tcPr>
            <w:tcW w:w="534" w:type="dxa"/>
          </w:tcPr>
          <w:p w14:paraId="182F311C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4.</w:t>
            </w:r>
          </w:p>
        </w:tc>
        <w:tc>
          <w:tcPr>
            <w:tcW w:w="2450" w:type="dxa"/>
          </w:tcPr>
          <w:p w14:paraId="657BC36E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B37FB">
              <w:rPr>
                <w:rFonts w:ascii="Times New Roman" w:hAnsi="Times New Roman" w:cs="Times New Roman"/>
                <w:sz w:val="24"/>
                <w:szCs w:val="28"/>
              </w:rPr>
              <w:t>Джерелознавство</w:t>
            </w:r>
            <w:proofErr w:type="spellEnd"/>
            <w:r w:rsidRPr="00EB37FB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B37FB">
              <w:rPr>
                <w:rFonts w:ascii="Times New Roman" w:hAnsi="Times New Roman" w:cs="Times New Roman"/>
                <w:sz w:val="24"/>
                <w:szCs w:val="28"/>
              </w:rPr>
              <w:t>архівознавство</w:t>
            </w:r>
            <w:proofErr w:type="spellEnd"/>
            <w:r w:rsidRPr="00EB37FB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B37FB">
              <w:rPr>
                <w:rFonts w:ascii="Times New Roman" w:hAnsi="Times New Roman" w:cs="Times New Roman"/>
                <w:sz w:val="24"/>
                <w:szCs w:val="28"/>
              </w:rPr>
              <w:t>музеєзнавство</w:t>
            </w:r>
            <w:proofErr w:type="spellEnd"/>
            <w:r w:rsidRPr="00EB37F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:</w:t>
            </w:r>
          </w:p>
          <w:p w14:paraId="58053F02" w14:textId="77777777" w:rsidR="00E66E97" w:rsidRPr="00EB37FB" w:rsidRDefault="00E66E97" w:rsidP="002F014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Архівознавство</w:t>
            </w:r>
          </w:p>
          <w:p w14:paraId="5C4F06B8" w14:textId="77777777" w:rsidR="00E66E97" w:rsidRPr="00CA1BBE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52" w:type="dxa"/>
          </w:tcPr>
          <w:p w14:paraId="5EC19643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Денна</w:t>
            </w:r>
          </w:p>
        </w:tc>
        <w:tc>
          <w:tcPr>
            <w:tcW w:w="3118" w:type="dxa"/>
          </w:tcPr>
          <w:p w14:paraId="43AE64E0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</w:t>
            </w: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 xml:space="preserve"> та археологія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»</w:t>
            </w:r>
          </w:p>
          <w:p w14:paraId="1460CBBB" w14:textId="77777777" w:rsidR="00E66E97" w:rsidRPr="005766B9" w:rsidRDefault="00E66E97" w:rsidP="002F0145">
            <w:pPr>
              <w:jc w:val="center"/>
              <w:rPr>
                <w:rFonts w:ascii="Times New Roman" w:hAnsi="Times New Roman" w:cs="Times New Roman"/>
                <w:color w:val="151515"/>
                <w:szCs w:val="21"/>
                <w:shd w:val="clear" w:color="auto" w:fill="FFFFFF"/>
                <w:lang w:val="uk-UA"/>
              </w:rPr>
            </w:pPr>
          </w:p>
          <w:p w14:paraId="60747D0E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6FEE5DCC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126" w:type="dxa"/>
          </w:tcPr>
          <w:p w14:paraId="2691418A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Гедьо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А. В.</w:t>
            </w:r>
          </w:p>
        </w:tc>
        <w:tc>
          <w:tcPr>
            <w:tcW w:w="1568" w:type="dxa"/>
            <w:vAlign w:val="center"/>
          </w:tcPr>
          <w:p w14:paraId="2D8C0A4C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Лютий</w:t>
            </w:r>
          </w:p>
          <w:p w14:paraId="7073E42B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2020 р.</w:t>
            </w:r>
          </w:p>
        </w:tc>
      </w:tr>
      <w:tr w:rsidR="00E66E97" w:rsidRPr="00032532" w14:paraId="678ACA80" w14:textId="77777777" w:rsidTr="002F0145">
        <w:tc>
          <w:tcPr>
            <w:tcW w:w="534" w:type="dxa"/>
          </w:tcPr>
          <w:p w14:paraId="45E7F45A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5.</w:t>
            </w:r>
          </w:p>
        </w:tc>
        <w:tc>
          <w:tcPr>
            <w:tcW w:w="2450" w:type="dxa"/>
          </w:tcPr>
          <w:p w14:paraId="6E960D7D" w14:textId="77777777" w:rsidR="00E66E97" w:rsidRPr="00CA1BBE" w:rsidRDefault="00E66E97" w:rsidP="002F0145">
            <w:pPr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 xml:space="preserve">Спеціальні історичні дисципліни </w:t>
            </w:r>
          </w:p>
        </w:tc>
        <w:tc>
          <w:tcPr>
            <w:tcW w:w="952" w:type="dxa"/>
          </w:tcPr>
          <w:p w14:paraId="0D906ABA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Денна</w:t>
            </w:r>
          </w:p>
        </w:tc>
        <w:tc>
          <w:tcPr>
            <w:tcW w:w="3118" w:type="dxa"/>
          </w:tcPr>
          <w:p w14:paraId="785B0DDA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</w:t>
            </w: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 xml:space="preserve"> та археологія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»</w:t>
            </w:r>
          </w:p>
          <w:p w14:paraId="582F4B72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296E39F2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04B1B11D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Гедьо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А. В.</w:t>
            </w:r>
          </w:p>
        </w:tc>
        <w:tc>
          <w:tcPr>
            <w:tcW w:w="1568" w:type="dxa"/>
            <w:vAlign w:val="center"/>
          </w:tcPr>
          <w:p w14:paraId="2FE461DB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Березень 2020 р.</w:t>
            </w:r>
          </w:p>
        </w:tc>
      </w:tr>
      <w:tr w:rsidR="00E66E97" w:rsidRPr="00032532" w14:paraId="14E0FE60" w14:textId="77777777" w:rsidTr="002F0145">
        <w:tc>
          <w:tcPr>
            <w:tcW w:w="534" w:type="dxa"/>
          </w:tcPr>
          <w:p w14:paraId="52877654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6.</w:t>
            </w:r>
          </w:p>
        </w:tc>
        <w:tc>
          <w:tcPr>
            <w:tcW w:w="2450" w:type="dxa"/>
          </w:tcPr>
          <w:p w14:paraId="31D34896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B37FB">
              <w:rPr>
                <w:rFonts w:ascii="Times New Roman" w:hAnsi="Times New Roman" w:cs="Times New Roman"/>
                <w:sz w:val="24"/>
                <w:szCs w:val="28"/>
              </w:rPr>
              <w:t>Джерелознавство</w:t>
            </w:r>
            <w:proofErr w:type="spellEnd"/>
            <w:r w:rsidRPr="00EB37FB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B37FB">
              <w:rPr>
                <w:rFonts w:ascii="Times New Roman" w:hAnsi="Times New Roman" w:cs="Times New Roman"/>
                <w:sz w:val="24"/>
                <w:szCs w:val="28"/>
              </w:rPr>
              <w:t>архівознавство</w:t>
            </w:r>
            <w:proofErr w:type="spellEnd"/>
            <w:r w:rsidRPr="00EB37FB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B37FB">
              <w:rPr>
                <w:rFonts w:ascii="Times New Roman" w:hAnsi="Times New Roman" w:cs="Times New Roman"/>
                <w:sz w:val="24"/>
                <w:szCs w:val="28"/>
              </w:rPr>
              <w:t>музеєзнавство</w:t>
            </w:r>
            <w:proofErr w:type="spellEnd"/>
            <w:r w:rsidRPr="00EB37F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:</w:t>
            </w:r>
          </w:p>
          <w:p w14:paraId="119474B1" w14:textId="77777777" w:rsidR="00E66E97" w:rsidRPr="00423CC8" w:rsidRDefault="00E66E97" w:rsidP="002F014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EB37FB">
              <w:rPr>
                <w:rFonts w:ascii="Times New Roman" w:hAnsi="Times New Roman" w:cs="Times New Roman"/>
                <w:sz w:val="24"/>
                <w:szCs w:val="28"/>
              </w:rPr>
              <w:t>Джерелознавство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 xml:space="preserve"> </w:t>
            </w:r>
          </w:p>
        </w:tc>
        <w:tc>
          <w:tcPr>
            <w:tcW w:w="952" w:type="dxa"/>
          </w:tcPr>
          <w:p w14:paraId="074D67BF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</w:tcPr>
          <w:p w14:paraId="3F91BBC4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</w:t>
            </w: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 xml:space="preserve"> та археологія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»</w:t>
            </w:r>
          </w:p>
          <w:p w14:paraId="54DD1C94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419E3374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6D28D33D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Гедьо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А. В.</w:t>
            </w:r>
          </w:p>
        </w:tc>
        <w:tc>
          <w:tcPr>
            <w:tcW w:w="1568" w:type="dxa"/>
            <w:vAlign w:val="center"/>
          </w:tcPr>
          <w:p w14:paraId="523CACCA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Квітень</w:t>
            </w:r>
          </w:p>
          <w:p w14:paraId="7CBDB54B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2020 р.</w:t>
            </w:r>
          </w:p>
        </w:tc>
      </w:tr>
      <w:tr w:rsidR="00E66E97" w:rsidRPr="00032532" w14:paraId="7195F0A8" w14:textId="77777777" w:rsidTr="002F0145">
        <w:tc>
          <w:tcPr>
            <w:tcW w:w="534" w:type="dxa"/>
          </w:tcPr>
          <w:p w14:paraId="168B73BB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7.</w:t>
            </w:r>
          </w:p>
        </w:tc>
        <w:tc>
          <w:tcPr>
            <w:tcW w:w="2450" w:type="dxa"/>
          </w:tcPr>
          <w:p w14:paraId="7EE39204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 xml:space="preserve">Українські студії: Історія української культури </w:t>
            </w:r>
          </w:p>
        </w:tc>
        <w:tc>
          <w:tcPr>
            <w:tcW w:w="952" w:type="dxa"/>
          </w:tcPr>
          <w:p w14:paraId="7B658F6C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</w:tcPr>
          <w:p w14:paraId="023C18B3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291.00.01 «Суспільні комунікації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»</w:t>
            </w:r>
          </w:p>
          <w:p w14:paraId="568C453F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Затверджено рішенням Вченої ради Київського університету імені Бориса Грінченка від 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27 квітня 2017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4</w:t>
            </w:r>
          </w:p>
          <w:p w14:paraId="5E4960E6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40172E52" w14:textId="77777777" w:rsidR="00E66E97" w:rsidRPr="00CA1BBE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Гедьо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А. В.</w:t>
            </w:r>
          </w:p>
        </w:tc>
        <w:tc>
          <w:tcPr>
            <w:tcW w:w="1568" w:type="dxa"/>
            <w:vAlign w:val="center"/>
          </w:tcPr>
          <w:p w14:paraId="5458E6AA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Березень 2020 р.</w:t>
            </w:r>
          </w:p>
        </w:tc>
      </w:tr>
      <w:tr w:rsidR="00E66E97" w:rsidRPr="00032532" w14:paraId="0A368CF1" w14:textId="77777777" w:rsidTr="002F0145">
        <w:tc>
          <w:tcPr>
            <w:tcW w:w="534" w:type="dxa"/>
          </w:tcPr>
          <w:p w14:paraId="203E4243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8.</w:t>
            </w:r>
          </w:p>
        </w:tc>
        <w:tc>
          <w:tcPr>
            <w:tcW w:w="2450" w:type="dxa"/>
          </w:tcPr>
          <w:p w14:paraId="0F80C71B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>Місто як центр цивілізаційного розвитку</w:t>
            </w:r>
          </w:p>
        </w:tc>
        <w:tc>
          <w:tcPr>
            <w:tcW w:w="952" w:type="dxa"/>
          </w:tcPr>
          <w:p w14:paraId="5A630437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</w:tcPr>
          <w:p w14:paraId="23A58EAB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</w:t>
            </w: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 xml:space="preserve"> та археологія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»</w:t>
            </w:r>
          </w:p>
          <w:p w14:paraId="215F040C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552B169A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710EEE67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Салата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О. О.</w:t>
            </w:r>
          </w:p>
        </w:tc>
        <w:tc>
          <w:tcPr>
            <w:tcW w:w="1568" w:type="dxa"/>
            <w:vAlign w:val="center"/>
          </w:tcPr>
          <w:p w14:paraId="64DCEB2A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Травень 2020 р.</w:t>
            </w:r>
          </w:p>
        </w:tc>
      </w:tr>
      <w:tr w:rsidR="00E66E97" w:rsidRPr="00032532" w14:paraId="721B72CB" w14:textId="77777777" w:rsidTr="002F0145">
        <w:tc>
          <w:tcPr>
            <w:tcW w:w="534" w:type="dxa"/>
          </w:tcPr>
          <w:p w14:paraId="69C9B57E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9.</w:t>
            </w:r>
          </w:p>
        </w:tc>
        <w:tc>
          <w:tcPr>
            <w:tcW w:w="2450" w:type="dxa"/>
          </w:tcPr>
          <w:p w14:paraId="7A448899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 xml:space="preserve">Українські студії </w:t>
            </w:r>
          </w:p>
        </w:tc>
        <w:tc>
          <w:tcPr>
            <w:tcW w:w="952" w:type="dxa"/>
          </w:tcPr>
          <w:p w14:paraId="32395004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</w:tcPr>
          <w:p w14:paraId="5BBF7BCC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05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2.00.01 «</w:t>
            </w: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Політологія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»</w:t>
            </w:r>
          </w:p>
          <w:p w14:paraId="5BFD32D9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Затверджено рішенням Вченої ради Київського університету імені Бориса Грінченка від 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22 лютого 2018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2</w:t>
            </w:r>
          </w:p>
          <w:p w14:paraId="1B94A4B2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307F0FCA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Гуменюк О. А. </w:t>
            </w:r>
          </w:p>
        </w:tc>
        <w:tc>
          <w:tcPr>
            <w:tcW w:w="1568" w:type="dxa"/>
            <w:vAlign w:val="center"/>
          </w:tcPr>
          <w:p w14:paraId="158D8B08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Травень 2020 р.</w:t>
            </w:r>
          </w:p>
        </w:tc>
      </w:tr>
      <w:tr w:rsidR="00E66E97" w:rsidRPr="00032532" w14:paraId="481992DD" w14:textId="77777777" w:rsidTr="002F0145">
        <w:tc>
          <w:tcPr>
            <w:tcW w:w="534" w:type="dxa"/>
          </w:tcPr>
          <w:p w14:paraId="220FBB20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10.</w:t>
            </w:r>
          </w:p>
        </w:tc>
        <w:tc>
          <w:tcPr>
            <w:tcW w:w="2450" w:type="dxa"/>
          </w:tcPr>
          <w:p w14:paraId="508A8B52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>Українські студії</w:t>
            </w:r>
          </w:p>
        </w:tc>
        <w:tc>
          <w:tcPr>
            <w:tcW w:w="952" w:type="dxa"/>
          </w:tcPr>
          <w:p w14:paraId="6E0FBAAD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</w:tcPr>
          <w:p w14:paraId="6C7982A5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125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.00.01 «</w:t>
            </w: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Безпека інформаційних та комунікаційних систем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»</w:t>
            </w:r>
          </w:p>
          <w:p w14:paraId="0C95E144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Затверджено рішенням Вченої ради Київського університету імені Бориса Грінченка від 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23 листопада  2017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11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</w:t>
            </w:r>
          </w:p>
          <w:p w14:paraId="6CEFA1C7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401E3259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Гуменюк О. А.</w:t>
            </w:r>
          </w:p>
        </w:tc>
        <w:tc>
          <w:tcPr>
            <w:tcW w:w="1568" w:type="dxa"/>
            <w:vAlign w:val="center"/>
          </w:tcPr>
          <w:p w14:paraId="617E5F44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Травень 2020 р.</w:t>
            </w:r>
          </w:p>
        </w:tc>
      </w:tr>
      <w:tr w:rsidR="00E66E97" w:rsidRPr="00032532" w14:paraId="30D1AF4E" w14:textId="77777777" w:rsidTr="002F0145">
        <w:tc>
          <w:tcPr>
            <w:tcW w:w="534" w:type="dxa"/>
          </w:tcPr>
          <w:p w14:paraId="1823F5FD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11.</w:t>
            </w:r>
          </w:p>
        </w:tc>
        <w:tc>
          <w:tcPr>
            <w:tcW w:w="2450" w:type="dxa"/>
          </w:tcPr>
          <w:p w14:paraId="36A0AC40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>Українські студії</w:t>
            </w:r>
          </w:p>
        </w:tc>
        <w:tc>
          <w:tcPr>
            <w:tcW w:w="952" w:type="dxa"/>
          </w:tcPr>
          <w:p w14:paraId="4CFCD5B6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</w:tcPr>
          <w:p w14:paraId="1A9F8561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029.00.02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Інформаційна, бібліотечна та архівна справа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»</w:t>
            </w:r>
          </w:p>
          <w:p w14:paraId="74CCA10B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ету імені Бориса Грінченка від 23 березня 2017 року, протокол № 3</w:t>
            </w:r>
          </w:p>
          <w:p w14:paraId="694B15C9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008FA45A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Гуменюк О. А.</w:t>
            </w:r>
          </w:p>
        </w:tc>
        <w:tc>
          <w:tcPr>
            <w:tcW w:w="1568" w:type="dxa"/>
            <w:vAlign w:val="center"/>
          </w:tcPr>
          <w:p w14:paraId="21A0CC7E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Травень 2020 р.</w:t>
            </w:r>
          </w:p>
        </w:tc>
      </w:tr>
      <w:tr w:rsidR="00E66E97" w:rsidRPr="00032532" w14:paraId="038006C4" w14:textId="77777777" w:rsidTr="002F0145">
        <w:tc>
          <w:tcPr>
            <w:tcW w:w="534" w:type="dxa"/>
          </w:tcPr>
          <w:p w14:paraId="773F04C8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12.</w:t>
            </w:r>
          </w:p>
        </w:tc>
        <w:tc>
          <w:tcPr>
            <w:tcW w:w="2450" w:type="dxa"/>
          </w:tcPr>
          <w:p w14:paraId="47A7731D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>Еволюція міської традиції</w:t>
            </w:r>
          </w:p>
        </w:tc>
        <w:tc>
          <w:tcPr>
            <w:tcW w:w="952" w:type="dxa"/>
          </w:tcPr>
          <w:p w14:paraId="7DF80AE7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</w:tcPr>
          <w:p w14:paraId="2FC74B49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</w:t>
            </w: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 xml:space="preserve"> та археологія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»</w:t>
            </w:r>
          </w:p>
          <w:p w14:paraId="0BA003AB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14B969ED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2821626B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Гуменюк О. А.</w:t>
            </w:r>
          </w:p>
        </w:tc>
        <w:tc>
          <w:tcPr>
            <w:tcW w:w="1568" w:type="dxa"/>
            <w:vAlign w:val="center"/>
          </w:tcPr>
          <w:p w14:paraId="23C97AFD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Травень 2020 р.</w:t>
            </w:r>
          </w:p>
        </w:tc>
      </w:tr>
      <w:tr w:rsidR="00E66E97" w:rsidRPr="00032532" w14:paraId="77F59C18" w14:textId="77777777" w:rsidTr="002F0145">
        <w:tc>
          <w:tcPr>
            <w:tcW w:w="534" w:type="dxa"/>
          </w:tcPr>
          <w:p w14:paraId="61905249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13.</w:t>
            </w:r>
          </w:p>
        </w:tc>
        <w:tc>
          <w:tcPr>
            <w:tcW w:w="2450" w:type="dxa"/>
          </w:tcPr>
          <w:p w14:paraId="78B1A67D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B37FB">
              <w:rPr>
                <w:rFonts w:ascii="Times New Roman" w:hAnsi="Times New Roman" w:cs="Times New Roman"/>
                <w:sz w:val="24"/>
                <w:szCs w:val="28"/>
              </w:rPr>
              <w:t>Джерелознавство</w:t>
            </w:r>
            <w:proofErr w:type="spellEnd"/>
            <w:r w:rsidRPr="00EB37FB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B37FB">
              <w:rPr>
                <w:rFonts w:ascii="Times New Roman" w:hAnsi="Times New Roman" w:cs="Times New Roman"/>
                <w:sz w:val="24"/>
                <w:szCs w:val="28"/>
              </w:rPr>
              <w:t>архівознавство</w:t>
            </w:r>
            <w:proofErr w:type="spellEnd"/>
            <w:r w:rsidRPr="00EB37FB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B37FB">
              <w:rPr>
                <w:rFonts w:ascii="Times New Roman" w:hAnsi="Times New Roman" w:cs="Times New Roman"/>
                <w:sz w:val="24"/>
                <w:szCs w:val="28"/>
              </w:rPr>
              <w:t>музеєзнавство</w:t>
            </w:r>
            <w:proofErr w:type="spellEnd"/>
            <w:r w:rsidRPr="00EB37F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:</w:t>
            </w:r>
          </w:p>
          <w:p w14:paraId="524CFFCC" w14:textId="77777777" w:rsidR="00E66E97" w:rsidRPr="004947DD" w:rsidRDefault="00E66E97" w:rsidP="002F0145">
            <w:pPr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Музеєзнавство</w:t>
            </w:r>
          </w:p>
        </w:tc>
        <w:tc>
          <w:tcPr>
            <w:tcW w:w="952" w:type="dxa"/>
          </w:tcPr>
          <w:p w14:paraId="6EFE0EA5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</w:tcPr>
          <w:p w14:paraId="2384D278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</w:t>
            </w: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 xml:space="preserve"> та археологія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»</w:t>
            </w:r>
          </w:p>
          <w:p w14:paraId="398B0941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25EEDD47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57ABBE64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Гуменюк О. А.</w:t>
            </w:r>
          </w:p>
        </w:tc>
        <w:tc>
          <w:tcPr>
            <w:tcW w:w="1568" w:type="dxa"/>
            <w:vAlign w:val="center"/>
          </w:tcPr>
          <w:p w14:paraId="72B3D4BF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Травень 2020 р.</w:t>
            </w:r>
          </w:p>
        </w:tc>
      </w:tr>
      <w:tr w:rsidR="00E66E97" w:rsidRPr="00032532" w14:paraId="397DA66E" w14:textId="77777777" w:rsidTr="002F0145">
        <w:tc>
          <w:tcPr>
            <w:tcW w:w="534" w:type="dxa"/>
          </w:tcPr>
          <w:p w14:paraId="24723689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14.</w:t>
            </w:r>
          </w:p>
        </w:tc>
        <w:tc>
          <w:tcPr>
            <w:tcW w:w="2450" w:type="dxa"/>
          </w:tcPr>
          <w:p w14:paraId="4CA2FC50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 xml:space="preserve">Етнографія </w:t>
            </w:r>
          </w:p>
        </w:tc>
        <w:tc>
          <w:tcPr>
            <w:tcW w:w="952" w:type="dxa"/>
          </w:tcPr>
          <w:p w14:paraId="23B65B09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</w:tcPr>
          <w:p w14:paraId="25CF372C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</w:t>
            </w: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 xml:space="preserve"> та археологія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»</w:t>
            </w:r>
          </w:p>
          <w:p w14:paraId="198450BA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Затверджено рішенням Вченої ради Київського 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lastRenderedPageBreak/>
              <w:t>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0419BCD3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6A6DA88A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Іванюк О. Л.</w:t>
            </w:r>
          </w:p>
        </w:tc>
        <w:tc>
          <w:tcPr>
            <w:tcW w:w="1568" w:type="dxa"/>
            <w:vAlign w:val="center"/>
          </w:tcPr>
          <w:p w14:paraId="0BE7B7B0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Квітень</w:t>
            </w:r>
          </w:p>
          <w:p w14:paraId="537E9096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2020 р.</w:t>
            </w:r>
          </w:p>
        </w:tc>
      </w:tr>
      <w:tr w:rsidR="00E66E97" w:rsidRPr="00032532" w14:paraId="533E1CDF" w14:textId="77777777" w:rsidTr="002F0145">
        <w:tc>
          <w:tcPr>
            <w:tcW w:w="534" w:type="dxa"/>
          </w:tcPr>
          <w:p w14:paraId="24669EEE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15.</w:t>
            </w:r>
          </w:p>
        </w:tc>
        <w:tc>
          <w:tcPr>
            <w:tcW w:w="2450" w:type="dxa"/>
          </w:tcPr>
          <w:p w14:paraId="0FEBE98E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>Ранньомодерна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 xml:space="preserve"> історія України</w:t>
            </w:r>
          </w:p>
        </w:tc>
        <w:tc>
          <w:tcPr>
            <w:tcW w:w="952" w:type="dxa"/>
          </w:tcPr>
          <w:p w14:paraId="686B9EF0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</w:tcPr>
          <w:p w14:paraId="03BD396E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</w:t>
            </w: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 xml:space="preserve"> та археологія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»</w:t>
            </w:r>
          </w:p>
          <w:p w14:paraId="0D50D514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710B28DE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542BCD39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Щербак В. О. </w:t>
            </w:r>
          </w:p>
        </w:tc>
        <w:tc>
          <w:tcPr>
            <w:tcW w:w="1568" w:type="dxa"/>
            <w:vAlign w:val="center"/>
          </w:tcPr>
          <w:p w14:paraId="2F6CF839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Березень</w:t>
            </w:r>
          </w:p>
          <w:p w14:paraId="027B677F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2020 р.</w:t>
            </w:r>
          </w:p>
        </w:tc>
      </w:tr>
      <w:tr w:rsidR="00E66E97" w:rsidRPr="00032532" w14:paraId="72694985" w14:textId="77777777" w:rsidTr="002F0145">
        <w:tc>
          <w:tcPr>
            <w:tcW w:w="534" w:type="dxa"/>
          </w:tcPr>
          <w:p w14:paraId="10E67786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16.</w:t>
            </w:r>
          </w:p>
        </w:tc>
        <w:tc>
          <w:tcPr>
            <w:tcW w:w="2450" w:type="dxa"/>
          </w:tcPr>
          <w:p w14:paraId="7484185B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>Нова історія України</w:t>
            </w:r>
          </w:p>
        </w:tc>
        <w:tc>
          <w:tcPr>
            <w:tcW w:w="952" w:type="dxa"/>
          </w:tcPr>
          <w:p w14:paraId="0AA7629C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</w:tcPr>
          <w:p w14:paraId="527E9E69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</w:t>
            </w: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 xml:space="preserve"> та археологія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»</w:t>
            </w:r>
          </w:p>
          <w:p w14:paraId="5E9014A2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587479AB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076C87C4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Щербак В. О.</w:t>
            </w:r>
          </w:p>
        </w:tc>
        <w:tc>
          <w:tcPr>
            <w:tcW w:w="1568" w:type="dxa"/>
            <w:vAlign w:val="center"/>
          </w:tcPr>
          <w:p w14:paraId="69A11A3B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Березень</w:t>
            </w:r>
          </w:p>
          <w:p w14:paraId="647833D4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2020 р.</w:t>
            </w:r>
          </w:p>
        </w:tc>
      </w:tr>
      <w:tr w:rsidR="00E66E97" w:rsidRPr="00032532" w14:paraId="74D835DA" w14:textId="77777777" w:rsidTr="002F0145">
        <w:tc>
          <w:tcPr>
            <w:tcW w:w="534" w:type="dxa"/>
          </w:tcPr>
          <w:p w14:paraId="4C3656AC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17.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A7D8ED" w14:textId="77777777" w:rsidR="00E66E97" w:rsidRPr="00350CCF" w:rsidRDefault="00E66E97" w:rsidP="002F0145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</w:pPr>
            <w:r w:rsidRPr="00350C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Українські студії:</w:t>
            </w:r>
          </w:p>
          <w:p w14:paraId="5139F123" w14:textId="77777777" w:rsidR="00E66E97" w:rsidRPr="00350CCF" w:rsidRDefault="00E66E97" w:rsidP="002F014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350CC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Змістовий модуль: Українські студії. Історія української культури.</w:t>
            </w:r>
          </w:p>
          <w:p w14:paraId="36E49AEA" w14:textId="77777777" w:rsidR="00E66E97" w:rsidRPr="00F77E10" w:rsidRDefault="00E66E97" w:rsidP="002F0145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50CC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Змістовий модуль: Українські студії. </w:t>
            </w:r>
            <w:r w:rsidRPr="00F77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</w:t>
            </w:r>
            <w:proofErr w:type="spellStart"/>
            <w:r w:rsidRPr="00F77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усного</w:t>
            </w:r>
            <w:proofErr w:type="spellEnd"/>
            <w:r w:rsidRPr="00F77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7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писемного</w:t>
            </w:r>
            <w:proofErr w:type="spellEnd"/>
            <w:r w:rsidRPr="00F77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мовлення</w:t>
            </w:r>
            <w:proofErr w:type="spellEnd"/>
          </w:p>
          <w:p w14:paraId="7B17DC9E" w14:textId="77777777" w:rsidR="00E66E97" w:rsidRPr="00F77E10" w:rsidRDefault="00E66E97" w:rsidP="002F0145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77E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77A2E4" w14:textId="77777777" w:rsidR="00E66E97" w:rsidRPr="00F77E10" w:rsidRDefault="00E66E97" w:rsidP="002F0145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77E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14:paraId="51B0EAA8" w14:textId="77777777" w:rsidR="00E66E97" w:rsidRPr="00F77E10" w:rsidRDefault="00E66E97" w:rsidP="002F0145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77E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денна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27031B" w14:textId="77777777" w:rsidR="00E66E97" w:rsidRPr="00423CC8" w:rsidRDefault="00E66E97" w:rsidP="002F0145">
            <w:pP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 xml:space="preserve">        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16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.00.01 «</w:t>
            </w: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Логопедія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»</w:t>
            </w:r>
          </w:p>
          <w:p w14:paraId="72AECEA4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Затверджено рішенням Вченої ради Київського університету імені Бориса Грінченка від </w:t>
            </w:r>
            <w:r w:rsidRPr="00CE732D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26.05.2017 р. № 348</w:t>
            </w:r>
          </w:p>
          <w:p w14:paraId="373A4D62" w14:textId="77777777" w:rsidR="00E66E97" w:rsidRPr="00004439" w:rsidRDefault="00E66E97" w:rsidP="002F0145">
            <w:pPr>
              <w:rPr>
                <w:rFonts w:ascii="Times New Roman" w:hAnsi="Times New Roman" w:cs="Times New Roman"/>
                <w:color w:val="222222"/>
                <w:lang w:val="uk-UA"/>
              </w:rPr>
            </w:pPr>
          </w:p>
          <w:p w14:paraId="52B78057" w14:textId="77777777" w:rsidR="00E66E97" w:rsidRPr="00004439" w:rsidRDefault="00E66E97" w:rsidP="002F0145">
            <w:pPr>
              <w:pStyle w:val="a3"/>
              <w:spacing w:after="200" w:line="276" w:lineRule="auto"/>
              <w:ind w:left="393"/>
              <w:rPr>
                <w:rFonts w:ascii="Times New Roman" w:hAnsi="Times New Roman" w:cs="Times New Roman"/>
                <w:b/>
                <w:lang w:val="uk-UA"/>
              </w:rPr>
            </w:pPr>
            <w:r w:rsidRPr="00004439">
              <w:rPr>
                <w:rFonts w:ascii="Times New Roman" w:hAnsi="Times New Roman" w:cs="Times New Roman"/>
                <w:b/>
                <w:color w:val="222222"/>
                <w:lang w:val="uk-UA"/>
              </w:rPr>
              <w:t>231.00.01 «Соціальна робота»</w:t>
            </w:r>
            <w:r>
              <w:rPr>
                <w:rFonts w:ascii="Times New Roman" w:hAnsi="Times New Roman" w:cs="Times New Roman"/>
                <w:b/>
                <w:color w:val="222222"/>
                <w:lang w:val="uk-UA"/>
              </w:rPr>
              <w:t>,</w:t>
            </w:r>
            <w:r w:rsidRPr="00004439">
              <w:rPr>
                <w:rFonts w:ascii="Times New Roman" w:hAnsi="Times New Roman" w:cs="Times New Roman"/>
                <w:b/>
                <w:color w:val="222222"/>
                <w:lang w:val="uk-UA"/>
              </w:rPr>
              <w:t xml:space="preserve"> 231.00.04 «Соціальна </w:t>
            </w:r>
            <w:proofErr w:type="spellStart"/>
            <w:r w:rsidRPr="00004439">
              <w:rPr>
                <w:rFonts w:ascii="Times New Roman" w:hAnsi="Times New Roman" w:cs="Times New Roman"/>
                <w:b/>
                <w:color w:val="222222"/>
                <w:lang w:val="uk-UA"/>
              </w:rPr>
              <w:t>адвокація</w:t>
            </w:r>
            <w:proofErr w:type="spellEnd"/>
            <w:r w:rsidRPr="00004439">
              <w:rPr>
                <w:rFonts w:ascii="Times New Roman" w:hAnsi="Times New Roman" w:cs="Times New Roman"/>
                <w:b/>
                <w:color w:val="222222"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color w:val="222222"/>
                <w:lang w:val="uk-UA"/>
              </w:rPr>
              <w:t>,</w:t>
            </w:r>
            <w:r w:rsidRPr="00004439">
              <w:rPr>
                <w:rFonts w:ascii="Times New Roman" w:hAnsi="Times New Roman" w:cs="Times New Roman"/>
                <w:b/>
                <w:color w:val="222222"/>
                <w:lang w:val="uk-UA"/>
              </w:rPr>
              <w:t xml:space="preserve"> 231.00.02 «Соціальна педагогіка»</w:t>
            </w:r>
          </w:p>
          <w:p w14:paraId="64C37E58" w14:textId="77777777" w:rsidR="00E66E97" w:rsidRPr="00004439" w:rsidRDefault="00E66E97" w:rsidP="00E66E97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lang w:val="uk-UA"/>
              </w:rPr>
            </w:pPr>
            <w:r w:rsidRPr="00004439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26.05.2017 р. № 348</w:t>
            </w:r>
          </w:p>
          <w:p w14:paraId="3AD2CFA9" w14:textId="77777777" w:rsidR="00E66E97" w:rsidRPr="00004439" w:rsidRDefault="00E66E97" w:rsidP="002F0145">
            <w:pPr>
              <w:ind w:left="33"/>
              <w:rPr>
                <w:rFonts w:ascii="Times New Roman" w:hAnsi="Times New Roman" w:cs="Times New Roman"/>
                <w:lang w:val="uk-UA"/>
              </w:rPr>
            </w:pPr>
          </w:p>
          <w:p w14:paraId="44754A21" w14:textId="77777777" w:rsidR="00E66E97" w:rsidRPr="00785E7E" w:rsidRDefault="00E66E97" w:rsidP="002F0145">
            <w:pPr>
              <w:ind w:left="393"/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</w:pPr>
            <w:r w:rsidRPr="00785E7E"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  <w:t>053.00.03 «Психологія бізнесу і управління», 053.00.04 «Консультаційна психологія»</w:t>
            </w:r>
          </w:p>
          <w:p w14:paraId="62A9B59E" w14:textId="77777777" w:rsidR="00E66E97" w:rsidRDefault="00E66E97" w:rsidP="002F0145">
            <w:pPr>
              <w:ind w:left="393"/>
              <w:rPr>
                <w:rFonts w:ascii="Times New Roman" w:hAnsi="Times New Roman" w:cs="Times New Roman"/>
                <w:color w:val="2222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  <w:lang w:val="uk-UA"/>
              </w:rPr>
              <w:t xml:space="preserve">•    </w:t>
            </w:r>
            <w:r w:rsidRPr="00785E7E">
              <w:rPr>
                <w:rFonts w:ascii="Times New Roman" w:hAnsi="Times New Roman" w:cs="Times New Roman"/>
                <w:color w:val="222222"/>
                <w:szCs w:val="24"/>
                <w:lang w:val="uk-UA"/>
              </w:rPr>
              <w:t>Затверджено рішенням Вченої ради Київського університету імені Бориса Грінченка</w:t>
            </w:r>
            <w:r w:rsidRPr="00A57506">
              <w:rPr>
                <w:rFonts w:ascii="Times New Roman" w:hAnsi="Times New Roman" w:cs="Times New Roman"/>
                <w:color w:val="222222"/>
                <w:szCs w:val="24"/>
                <w:lang w:val="uk-UA"/>
              </w:rPr>
              <w:t xml:space="preserve"> від 25.04.2019 р. № 295</w:t>
            </w:r>
          </w:p>
          <w:p w14:paraId="23A9623D" w14:textId="77777777" w:rsidR="00E66E97" w:rsidRDefault="00E66E97" w:rsidP="002F0145">
            <w:pPr>
              <w:rPr>
                <w:rFonts w:ascii="Times New Roman" w:hAnsi="Times New Roman" w:cs="Times New Roman"/>
                <w:color w:val="222222"/>
                <w:szCs w:val="24"/>
                <w:lang w:val="uk-UA"/>
              </w:rPr>
            </w:pPr>
          </w:p>
          <w:p w14:paraId="342A90F5" w14:textId="77777777" w:rsidR="00E66E97" w:rsidRDefault="00E66E97" w:rsidP="002F0145">
            <w:pPr>
              <w:rPr>
                <w:rFonts w:ascii="Times New Roman" w:hAnsi="Times New Roman" w:cs="Times New Roman"/>
                <w:color w:val="222222"/>
                <w:szCs w:val="24"/>
                <w:lang w:val="uk-UA"/>
              </w:rPr>
            </w:pPr>
          </w:p>
          <w:p w14:paraId="6007D5D4" w14:textId="77777777" w:rsidR="00E66E97" w:rsidRDefault="00E66E97" w:rsidP="002F0145">
            <w:pPr>
              <w:rPr>
                <w:rFonts w:ascii="Times New Roman" w:hAnsi="Times New Roman" w:cs="Times New Roman"/>
                <w:color w:val="222222"/>
                <w:szCs w:val="24"/>
                <w:lang w:val="uk-UA"/>
              </w:rPr>
            </w:pPr>
          </w:p>
          <w:p w14:paraId="27A30327" w14:textId="77777777" w:rsidR="00E66E97" w:rsidRPr="00E04383" w:rsidRDefault="00E66E97" w:rsidP="002F0145">
            <w:pPr>
              <w:rPr>
                <w:rFonts w:ascii="Times New Roman" w:hAnsi="Times New Roman" w:cs="Times New Roman"/>
                <w:color w:val="222222"/>
                <w:szCs w:val="24"/>
                <w:lang w:val="uk-UA"/>
              </w:rPr>
            </w:pPr>
          </w:p>
          <w:p w14:paraId="33BCC08B" w14:textId="77777777" w:rsidR="00E66E97" w:rsidRDefault="00E66E97" w:rsidP="002F0145">
            <w:pPr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</w:pPr>
          </w:p>
          <w:p w14:paraId="6B335203" w14:textId="77777777" w:rsidR="00E66E97" w:rsidRDefault="00E66E97" w:rsidP="002F0145">
            <w:pPr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</w:pPr>
          </w:p>
          <w:p w14:paraId="2ADE1BCD" w14:textId="77777777" w:rsidR="00E66E97" w:rsidRDefault="00E66E97" w:rsidP="002F0145">
            <w:pPr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</w:pPr>
            <w:r w:rsidRPr="00E04383"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  <w:t xml:space="preserve">053.00.02 </w:t>
            </w:r>
            <w:r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  <w:t>«</w:t>
            </w:r>
            <w:r w:rsidRPr="00E04383"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  <w:t>Практична психологія</w:t>
            </w:r>
            <w:r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  <w:t>»</w:t>
            </w:r>
          </w:p>
          <w:p w14:paraId="25DD51BB" w14:textId="77777777" w:rsidR="00E66E97" w:rsidRPr="00E04383" w:rsidRDefault="00E66E97" w:rsidP="002F014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E04383">
              <w:rPr>
                <w:rFonts w:ascii="Times New Roman" w:hAnsi="Times New Roman" w:cs="Times New Roman"/>
                <w:color w:val="222222"/>
                <w:szCs w:val="24"/>
                <w:lang w:val="uk-UA"/>
              </w:rPr>
              <w:t xml:space="preserve">•      Затверджено рішенням Вченої ради Київського університету імені Бориса Грінченка від </w:t>
            </w:r>
            <w:r w:rsidRPr="005C6A61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25.04.2019 р. № 295</w:t>
            </w:r>
          </w:p>
          <w:p w14:paraId="369526A3" w14:textId="77777777" w:rsidR="00E66E97" w:rsidRPr="00004439" w:rsidRDefault="00E66E97" w:rsidP="002F014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F7FB6E" w14:textId="77777777" w:rsidR="00E66E97" w:rsidRPr="00004439" w:rsidRDefault="00E66E97" w:rsidP="002F014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F77E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 </w:t>
            </w:r>
          </w:p>
          <w:p w14:paraId="4E7577FD" w14:textId="77777777" w:rsidR="00E66E97" w:rsidRPr="00CE732D" w:rsidRDefault="00E66E97" w:rsidP="002F0145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CE732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Тарасенко О.О.</w:t>
            </w:r>
          </w:p>
          <w:p w14:paraId="0B88F443" w14:textId="77777777" w:rsidR="00E66E97" w:rsidRPr="00CE732D" w:rsidRDefault="00E66E97" w:rsidP="002F0145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CE732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 </w:t>
            </w:r>
          </w:p>
          <w:p w14:paraId="200F6F88" w14:textId="77777777" w:rsidR="00E66E97" w:rsidRPr="00F77E10" w:rsidRDefault="00E66E97" w:rsidP="002F0145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CE732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Лахно</w:t>
            </w:r>
            <w:proofErr w:type="spellEnd"/>
            <w:r w:rsidRPr="00CE732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Н.В.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3668EF" w14:textId="77777777" w:rsidR="00E66E97" w:rsidRPr="00F77E10" w:rsidRDefault="00E66E97" w:rsidP="002F014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416458F7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77E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Квітень</w:t>
            </w:r>
            <w:proofErr w:type="spellEnd"/>
          </w:p>
          <w:p w14:paraId="41B5C1CA" w14:textId="77777777" w:rsidR="00E66E97" w:rsidRPr="00F77E10" w:rsidRDefault="00E66E97" w:rsidP="002F014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77E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р.</w:t>
            </w:r>
          </w:p>
        </w:tc>
      </w:tr>
      <w:tr w:rsidR="00E66E97" w:rsidRPr="00032532" w14:paraId="74BD5D05" w14:textId="77777777" w:rsidTr="002F0145">
        <w:tc>
          <w:tcPr>
            <w:tcW w:w="534" w:type="dxa"/>
          </w:tcPr>
          <w:p w14:paraId="2596D360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18.</w:t>
            </w:r>
          </w:p>
        </w:tc>
        <w:tc>
          <w:tcPr>
            <w:tcW w:w="2450" w:type="dxa"/>
          </w:tcPr>
          <w:p w14:paraId="2637C200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  <w:r w:rsidRPr="00BE2CFA">
              <w:rPr>
                <w:rFonts w:ascii="Times New Roman" w:hAnsi="Times New Roman"/>
                <w:sz w:val="24"/>
                <w:szCs w:val="28"/>
                <w:lang w:val="uk-UA"/>
              </w:rPr>
              <w:t>Українські студії: історія української культури</w:t>
            </w:r>
          </w:p>
        </w:tc>
        <w:tc>
          <w:tcPr>
            <w:tcW w:w="952" w:type="dxa"/>
          </w:tcPr>
          <w:p w14:paraId="441A2F59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B974FC2" w14:textId="77777777" w:rsidR="00E66E97" w:rsidRDefault="00E66E97" w:rsidP="002F0145">
            <w:pPr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  <w:t>073.00.01</w:t>
            </w:r>
            <w:r w:rsidRPr="00E04383"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  <w:t>«Менеджмент організацій»</w:t>
            </w:r>
          </w:p>
          <w:p w14:paraId="36DBAAEE" w14:textId="77777777" w:rsidR="00E66E97" w:rsidRPr="00E04383" w:rsidRDefault="00E66E97" w:rsidP="002F014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E04383">
              <w:rPr>
                <w:rFonts w:ascii="Times New Roman" w:hAnsi="Times New Roman" w:cs="Times New Roman"/>
                <w:color w:val="222222"/>
                <w:szCs w:val="24"/>
                <w:lang w:val="uk-UA"/>
              </w:rPr>
              <w:t xml:space="preserve">•      Затверджено рішенням Вченої ради Київського університету імені Бориса Грінченка від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25.05.2017</w:t>
            </w:r>
            <w:r w:rsidRPr="005C6A61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 xml:space="preserve"> р. №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5</w:t>
            </w:r>
          </w:p>
          <w:p w14:paraId="2439440E" w14:textId="77777777" w:rsidR="00E66E97" w:rsidRPr="00423CC8" w:rsidRDefault="00E66E97" w:rsidP="002F0145">
            <w:pP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43F48D86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Куцик Р. Р. </w:t>
            </w:r>
          </w:p>
        </w:tc>
        <w:tc>
          <w:tcPr>
            <w:tcW w:w="1568" w:type="dxa"/>
            <w:vAlign w:val="center"/>
          </w:tcPr>
          <w:p w14:paraId="17E62F9D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Травень 2020 р.</w:t>
            </w:r>
          </w:p>
        </w:tc>
      </w:tr>
      <w:tr w:rsidR="00E66E97" w:rsidRPr="00032532" w14:paraId="42AE28BC" w14:textId="77777777" w:rsidTr="002F0145">
        <w:tc>
          <w:tcPr>
            <w:tcW w:w="534" w:type="dxa"/>
          </w:tcPr>
          <w:p w14:paraId="1FA6717E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19.</w:t>
            </w:r>
          </w:p>
        </w:tc>
        <w:tc>
          <w:tcPr>
            <w:tcW w:w="2450" w:type="dxa"/>
          </w:tcPr>
          <w:p w14:paraId="4F5CBF2C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  <w:r w:rsidRPr="00BE2CFA">
              <w:rPr>
                <w:rFonts w:ascii="Times New Roman" w:hAnsi="Times New Roman"/>
                <w:sz w:val="24"/>
                <w:szCs w:val="28"/>
                <w:lang w:val="uk-UA"/>
              </w:rPr>
              <w:t>Українські студії: історія української культури</w:t>
            </w:r>
          </w:p>
        </w:tc>
        <w:tc>
          <w:tcPr>
            <w:tcW w:w="952" w:type="dxa"/>
          </w:tcPr>
          <w:p w14:paraId="341ED101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D44DAEC" w14:textId="77777777" w:rsidR="00E66E97" w:rsidRDefault="00E66E97" w:rsidP="002F0145">
            <w:pPr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  <w:t>035.04.01</w:t>
            </w:r>
            <w:r w:rsidRPr="00E04383"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  <w:t>«Мова і література (англійська)»</w:t>
            </w:r>
          </w:p>
          <w:p w14:paraId="758F551D" w14:textId="77777777" w:rsidR="00E66E97" w:rsidRPr="00E04383" w:rsidRDefault="00E66E97" w:rsidP="002F014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E04383">
              <w:rPr>
                <w:rFonts w:ascii="Times New Roman" w:hAnsi="Times New Roman" w:cs="Times New Roman"/>
                <w:color w:val="222222"/>
                <w:szCs w:val="24"/>
                <w:lang w:val="uk-UA"/>
              </w:rPr>
              <w:t xml:space="preserve">•      Затверджено рішенням Вченої ради Київського університету імені Бориса Грінченка від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27.04.2017</w:t>
            </w:r>
            <w:r w:rsidRPr="005C6A61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 xml:space="preserve"> р. №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4</w:t>
            </w:r>
          </w:p>
          <w:p w14:paraId="16C14162" w14:textId="77777777" w:rsidR="00E66E97" w:rsidRPr="00423CC8" w:rsidRDefault="00E66E97" w:rsidP="002F0145">
            <w:pP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14:paraId="0EF60C38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Будзар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М. М. </w:t>
            </w:r>
          </w:p>
          <w:p w14:paraId="103F7BFD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Горохова Т.О.</w:t>
            </w:r>
          </w:p>
          <w:p w14:paraId="6E8462DD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Зарудня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О.В.</w:t>
            </w:r>
          </w:p>
          <w:p w14:paraId="67D19CD6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Караман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О. В.</w:t>
            </w:r>
          </w:p>
          <w:p w14:paraId="6F7AB4F3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568" w:type="dxa"/>
            <w:vAlign w:val="center"/>
          </w:tcPr>
          <w:p w14:paraId="517CCE1B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Квітень</w:t>
            </w:r>
          </w:p>
          <w:p w14:paraId="3BFBB727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2020 р.</w:t>
            </w:r>
          </w:p>
        </w:tc>
      </w:tr>
      <w:tr w:rsidR="00E66E97" w:rsidRPr="00C04D5E" w14:paraId="017AFCE2" w14:textId="77777777" w:rsidTr="002F0145">
        <w:tc>
          <w:tcPr>
            <w:tcW w:w="534" w:type="dxa"/>
          </w:tcPr>
          <w:p w14:paraId="2E5D9EC5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20.</w:t>
            </w:r>
          </w:p>
        </w:tc>
        <w:tc>
          <w:tcPr>
            <w:tcW w:w="2450" w:type="dxa"/>
          </w:tcPr>
          <w:p w14:paraId="58A0C9AD" w14:textId="77777777" w:rsidR="00E66E97" w:rsidRPr="00BE2CFA" w:rsidRDefault="00E66E97" w:rsidP="002F0145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04D5E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Міське </w:t>
            </w:r>
            <w:proofErr w:type="spellStart"/>
            <w:r w:rsidRPr="00C04D5E">
              <w:rPr>
                <w:rFonts w:ascii="Times New Roman" w:hAnsi="Times New Roman"/>
                <w:sz w:val="24"/>
                <w:szCs w:val="28"/>
                <w:lang w:val="uk-UA"/>
              </w:rPr>
              <w:t>пам`яткознавство</w:t>
            </w:r>
            <w:proofErr w:type="spellEnd"/>
            <w:r w:rsidRPr="00C04D5E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та історичний туризм</w:t>
            </w:r>
          </w:p>
        </w:tc>
        <w:tc>
          <w:tcPr>
            <w:tcW w:w="952" w:type="dxa"/>
          </w:tcPr>
          <w:p w14:paraId="2B65D115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7C12E74B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</w:t>
            </w: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 xml:space="preserve"> та археологія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»</w:t>
            </w:r>
          </w:p>
          <w:p w14:paraId="7C403230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45D244B6" w14:textId="77777777" w:rsidR="00E66E97" w:rsidRDefault="00E66E97" w:rsidP="002F0145">
            <w:pPr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2EA2DBE6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Будзар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М. М.</w:t>
            </w:r>
          </w:p>
          <w:p w14:paraId="38DAE1F8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568" w:type="dxa"/>
            <w:vAlign w:val="center"/>
          </w:tcPr>
          <w:p w14:paraId="401BB1A6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Травень 2020 р.</w:t>
            </w:r>
          </w:p>
        </w:tc>
      </w:tr>
      <w:tr w:rsidR="00E66E97" w:rsidRPr="00C04D5E" w14:paraId="56095F9C" w14:textId="77777777" w:rsidTr="002F0145">
        <w:trPr>
          <w:trHeight w:val="937"/>
        </w:trPr>
        <w:tc>
          <w:tcPr>
            <w:tcW w:w="534" w:type="dxa"/>
          </w:tcPr>
          <w:p w14:paraId="664419D4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21.</w:t>
            </w:r>
          </w:p>
        </w:tc>
        <w:tc>
          <w:tcPr>
            <w:tcW w:w="2450" w:type="dxa"/>
          </w:tcPr>
          <w:p w14:paraId="5D9FCEE7" w14:textId="77777777" w:rsidR="00E66E97" w:rsidRPr="00BE2CFA" w:rsidRDefault="00E66E97" w:rsidP="002F0145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04D5E">
              <w:rPr>
                <w:rFonts w:ascii="Times New Roman" w:hAnsi="Times New Roman"/>
                <w:sz w:val="24"/>
                <w:szCs w:val="28"/>
                <w:lang w:val="uk-UA"/>
              </w:rPr>
              <w:t>Регіональна історична урбаністика</w:t>
            </w:r>
          </w:p>
        </w:tc>
        <w:tc>
          <w:tcPr>
            <w:tcW w:w="952" w:type="dxa"/>
          </w:tcPr>
          <w:p w14:paraId="56D16702" w14:textId="77777777" w:rsidR="00E66E97" w:rsidRDefault="00E66E97" w:rsidP="002F014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A699191" w14:textId="77777777" w:rsidR="00E66E97" w:rsidRPr="00423CC8" w:rsidRDefault="00E66E97" w:rsidP="002F0145">
            <w:pPr>
              <w:jc w:val="center"/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032.00.01 «Історія</w:t>
            </w:r>
            <w: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 xml:space="preserve"> та археологія</w:t>
            </w:r>
            <w:r w:rsidRPr="00423CC8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»</w:t>
            </w:r>
          </w:p>
          <w:p w14:paraId="7F023958" w14:textId="77777777" w:rsidR="00E66E97" w:rsidRPr="004E70FE" w:rsidRDefault="00E66E97" w:rsidP="00E66E97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lang w:val="uk-UA"/>
              </w:rPr>
            </w:pP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30</w:t>
            </w:r>
            <w:r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травня 2019</w:t>
            </w:r>
            <w:r w:rsidRPr="004E70FE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 xml:space="preserve"> року, протокол № 5 </w:t>
            </w:r>
          </w:p>
          <w:p w14:paraId="135EE4B9" w14:textId="77777777" w:rsidR="00E66E97" w:rsidRDefault="00E66E97" w:rsidP="002F0145">
            <w:pPr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3A795B82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Будзар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М. М.</w:t>
            </w:r>
          </w:p>
          <w:p w14:paraId="5CB85CF2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568" w:type="dxa"/>
            <w:vAlign w:val="center"/>
          </w:tcPr>
          <w:p w14:paraId="27D29E23" w14:textId="77777777" w:rsidR="00E66E97" w:rsidRDefault="00E66E97" w:rsidP="002F014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Травень 2020 р.</w:t>
            </w:r>
          </w:p>
        </w:tc>
      </w:tr>
    </w:tbl>
    <w:p w14:paraId="40A5B4AB" w14:textId="77777777" w:rsidR="00E66E97" w:rsidRDefault="00E66E97" w:rsidP="00E66E97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010EB86" w14:textId="77777777" w:rsidR="00E66E97" w:rsidRDefault="00E66E97" w:rsidP="00E66E97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42840A2" w14:textId="77777777" w:rsidR="00E66E97" w:rsidRPr="0081223F" w:rsidRDefault="00E66E97" w:rsidP="00E66E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444F3B" w14:textId="77777777" w:rsidR="00E66E97" w:rsidRPr="0081223F" w:rsidRDefault="00E66E97" w:rsidP="00E66E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3F">
        <w:rPr>
          <w:rFonts w:ascii="Times New Roman" w:hAnsi="Times New Roman" w:cs="Times New Roman"/>
          <w:b/>
          <w:sz w:val="28"/>
          <w:szCs w:val="28"/>
        </w:rPr>
        <w:t>Кафедра філософії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0"/>
        <w:gridCol w:w="2010"/>
        <w:gridCol w:w="1484"/>
        <w:gridCol w:w="1457"/>
        <w:gridCol w:w="1986"/>
        <w:gridCol w:w="1469"/>
      </w:tblGrid>
      <w:tr w:rsidR="00E66E97" w:rsidRPr="00CB6363" w14:paraId="4CA137CA" w14:textId="77777777" w:rsidTr="002F0145">
        <w:tc>
          <w:tcPr>
            <w:tcW w:w="704" w:type="dxa"/>
          </w:tcPr>
          <w:p w14:paraId="42A0761B" w14:textId="77777777" w:rsidR="00E66E97" w:rsidRPr="00CB6363" w:rsidRDefault="00E66E97" w:rsidP="002F014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lastRenderedPageBreak/>
              <w:t>№</w:t>
            </w:r>
          </w:p>
        </w:tc>
        <w:tc>
          <w:tcPr>
            <w:tcW w:w="2126" w:type="dxa"/>
          </w:tcPr>
          <w:p w14:paraId="20DFC453" w14:textId="77777777" w:rsidR="00E66E97" w:rsidRPr="00CB6363" w:rsidRDefault="00E66E97" w:rsidP="002F014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Дисципліна</w:t>
            </w:r>
          </w:p>
        </w:tc>
        <w:tc>
          <w:tcPr>
            <w:tcW w:w="1701" w:type="dxa"/>
          </w:tcPr>
          <w:p w14:paraId="437B67D0" w14:textId="77777777" w:rsidR="00E66E97" w:rsidRPr="00CB6363" w:rsidRDefault="00E66E97" w:rsidP="002F014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Форма навчання</w:t>
            </w:r>
          </w:p>
        </w:tc>
        <w:tc>
          <w:tcPr>
            <w:tcW w:w="1494" w:type="dxa"/>
          </w:tcPr>
          <w:p w14:paraId="704A7139" w14:textId="77777777" w:rsidR="00E66E97" w:rsidRPr="00CB6363" w:rsidRDefault="00E66E97" w:rsidP="002F014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Освітня програма</w:t>
            </w:r>
          </w:p>
        </w:tc>
        <w:tc>
          <w:tcPr>
            <w:tcW w:w="2268" w:type="dxa"/>
          </w:tcPr>
          <w:p w14:paraId="72E68FAA" w14:textId="77777777" w:rsidR="00E66E97" w:rsidRPr="00CB6363" w:rsidRDefault="00E66E97" w:rsidP="002F014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Автори</w:t>
            </w:r>
          </w:p>
        </w:tc>
        <w:tc>
          <w:tcPr>
            <w:tcW w:w="1559" w:type="dxa"/>
          </w:tcPr>
          <w:p w14:paraId="1222659F" w14:textId="77777777" w:rsidR="00E66E97" w:rsidRPr="00CB6363" w:rsidRDefault="00E66E97" w:rsidP="002F014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Термін проведення фахової експертизи ресурсів</w:t>
            </w:r>
          </w:p>
        </w:tc>
      </w:tr>
      <w:tr w:rsidR="00E66E97" w:rsidRPr="00CB6363" w14:paraId="72ECF9C2" w14:textId="77777777" w:rsidTr="002F0145">
        <w:tc>
          <w:tcPr>
            <w:tcW w:w="704" w:type="dxa"/>
          </w:tcPr>
          <w:p w14:paraId="5FE60E9B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14:paraId="17CB426D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Інформаційно-аналітична діяльність</w:t>
            </w:r>
          </w:p>
        </w:tc>
        <w:tc>
          <w:tcPr>
            <w:tcW w:w="1701" w:type="dxa"/>
          </w:tcPr>
          <w:p w14:paraId="6BC01B93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денна</w:t>
            </w:r>
          </w:p>
        </w:tc>
        <w:tc>
          <w:tcPr>
            <w:tcW w:w="1494" w:type="dxa"/>
          </w:tcPr>
          <w:p w14:paraId="43EEB749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033.00.01 бакалаври</w:t>
            </w:r>
          </w:p>
        </w:tc>
        <w:tc>
          <w:tcPr>
            <w:tcW w:w="2268" w:type="dxa"/>
          </w:tcPr>
          <w:p w14:paraId="37FA401D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Ломачинська</w:t>
            </w:r>
            <w:proofErr w:type="spellEnd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 xml:space="preserve"> І.М.</w:t>
            </w:r>
          </w:p>
        </w:tc>
        <w:tc>
          <w:tcPr>
            <w:tcW w:w="1559" w:type="dxa"/>
          </w:tcPr>
          <w:p w14:paraId="167A7526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січень</w:t>
            </w:r>
          </w:p>
        </w:tc>
      </w:tr>
      <w:tr w:rsidR="00E66E97" w:rsidRPr="00CB6363" w14:paraId="12DF3B9A" w14:textId="77777777" w:rsidTr="002F0145">
        <w:tc>
          <w:tcPr>
            <w:tcW w:w="704" w:type="dxa"/>
          </w:tcPr>
          <w:p w14:paraId="08368835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14:paraId="2F140F21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Релігієзнавчі</w:t>
            </w:r>
            <w:proofErr w:type="spellEnd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 xml:space="preserve"> проблеми: (Методика викладання релігієзнавства; Історія вітчизняного і зарубіжного релігієзнавства)</w:t>
            </w:r>
          </w:p>
        </w:tc>
        <w:tc>
          <w:tcPr>
            <w:tcW w:w="1701" w:type="dxa"/>
          </w:tcPr>
          <w:p w14:paraId="2F952F78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денна</w:t>
            </w:r>
          </w:p>
        </w:tc>
        <w:tc>
          <w:tcPr>
            <w:tcW w:w="1494" w:type="dxa"/>
          </w:tcPr>
          <w:p w14:paraId="094AD734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033.00.01 магістри</w:t>
            </w:r>
          </w:p>
        </w:tc>
        <w:tc>
          <w:tcPr>
            <w:tcW w:w="2268" w:type="dxa"/>
          </w:tcPr>
          <w:p w14:paraId="172E99BE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Шепетяк</w:t>
            </w:r>
            <w:proofErr w:type="spellEnd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 xml:space="preserve"> О.М.</w:t>
            </w:r>
          </w:p>
          <w:p w14:paraId="71CCDC2C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Титаренко В.В.</w:t>
            </w:r>
          </w:p>
        </w:tc>
        <w:tc>
          <w:tcPr>
            <w:tcW w:w="1559" w:type="dxa"/>
          </w:tcPr>
          <w:p w14:paraId="5B276F21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лютий</w:t>
            </w:r>
          </w:p>
        </w:tc>
      </w:tr>
      <w:tr w:rsidR="00E66E97" w:rsidRPr="00CB6363" w14:paraId="36448345" w14:textId="77777777" w:rsidTr="002F0145">
        <w:tc>
          <w:tcPr>
            <w:tcW w:w="704" w:type="dxa"/>
          </w:tcPr>
          <w:p w14:paraId="18FE4B07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  <w:tc>
          <w:tcPr>
            <w:tcW w:w="2126" w:type="dxa"/>
          </w:tcPr>
          <w:p w14:paraId="6E911B57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 xml:space="preserve">Герменевтика і </w:t>
            </w:r>
            <w:proofErr w:type="spellStart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лінгвофілософія</w:t>
            </w:r>
            <w:proofErr w:type="spellEnd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 xml:space="preserve"> пізнання</w:t>
            </w:r>
          </w:p>
        </w:tc>
        <w:tc>
          <w:tcPr>
            <w:tcW w:w="1701" w:type="dxa"/>
          </w:tcPr>
          <w:p w14:paraId="4FD2C39A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денна</w:t>
            </w:r>
          </w:p>
        </w:tc>
        <w:tc>
          <w:tcPr>
            <w:tcW w:w="1494" w:type="dxa"/>
          </w:tcPr>
          <w:p w14:paraId="63A6D378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033.00.01 магістр</w:t>
            </w:r>
          </w:p>
        </w:tc>
        <w:tc>
          <w:tcPr>
            <w:tcW w:w="2268" w:type="dxa"/>
          </w:tcPr>
          <w:p w14:paraId="120B8B59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Шепетяк</w:t>
            </w:r>
            <w:proofErr w:type="spellEnd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 xml:space="preserve"> О.М.</w:t>
            </w:r>
          </w:p>
        </w:tc>
        <w:tc>
          <w:tcPr>
            <w:tcW w:w="1559" w:type="dxa"/>
          </w:tcPr>
          <w:p w14:paraId="5FED8642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березень</w:t>
            </w:r>
          </w:p>
        </w:tc>
      </w:tr>
      <w:tr w:rsidR="00E66E97" w:rsidRPr="00CB6363" w14:paraId="6F156765" w14:textId="77777777" w:rsidTr="002F0145">
        <w:tc>
          <w:tcPr>
            <w:tcW w:w="704" w:type="dxa"/>
          </w:tcPr>
          <w:p w14:paraId="7D6CBA1D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14:paraId="4F2CF8C0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Філософські студії</w:t>
            </w:r>
          </w:p>
        </w:tc>
        <w:tc>
          <w:tcPr>
            <w:tcW w:w="1701" w:type="dxa"/>
          </w:tcPr>
          <w:p w14:paraId="0B4FAE4D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денна</w:t>
            </w:r>
          </w:p>
        </w:tc>
        <w:tc>
          <w:tcPr>
            <w:tcW w:w="1494" w:type="dxa"/>
          </w:tcPr>
          <w:p w14:paraId="0ADE7D91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073.00.01 бакалавр</w:t>
            </w:r>
          </w:p>
        </w:tc>
        <w:tc>
          <w:tcPr>
            <w:tcW w:w="2268" w:type="dxa"/>
          </w:tcPr>
          <w:p w14:paraId="1483E2FE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Горбань О.В.</w:t>
            </w:r>
          </w:p>
          <w:p w14:paraId="22A7F069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Мартич</w:t>
            </w:r>
            <w:proofErr w:type="spellEnd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 xml:space="preserve"> Р.В.</w:t>
            </w:r>
          </w:p>
        </w:tc>
        <w:tc>
          <w:tcPr>
            <w:tcW w:w="1559" w:type="dxa"/>
          </w:tcPr>
          <w:p w14:paraId="1FBEA039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січень</w:t>
            </w:r>
          </w:p>
        </w:tc>
      </w:tr>
      <w:tr w:rsidR="00E66E97" w:rsidRPr="00CB6363" w14:paraId="4941D653" w14:textId="77777777" w:rsidTr="002F0145">
        <w:tc>
          <w:tcPr>
            <w:tcW w:w="704" w:type="dxa"/>
          </w:tcPr>
          <w:p w14:paraId="232C92D7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14:paraId="000A1368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Філософські студії</w:t>
            </w:r>
          </w:p>
        </w:tc>
        <w:tc>
          <w:tcPr>
            <w:tcW w:w="1701" w:type="dxa"/>
          </w:tcPr>
          <w:p w14:paraId="1D973355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денна</w:t>
            </w:r>
          </w:p>
        </w:tc>
        <w:tc>
          <w:tcPr>
            <w:tcW w:w="1494" w:type="dxa"/>
          </w:tcPr>
          <w:p w14:paraId="4C990059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032.00.01 бакалавр</w:t>
            </w:r>
          </w:p>
        </w:tc>
        <w:tc>
          <w:tcPr>
            <w:tcW w:w="2268" w:type="dxa"/>
          </w:tcPr>
          <w:p w14:paraId="24AF2DDA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Горбань О.В.</w:t>
            </w:r>
          </w:p>
          <w:p w14:paraId="6F7EBDAA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Мартич</w:t>
            </w:r>
            <w:proofErr w:type="spellEnd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 xml:space="preserve"> Р.В.</w:t>
            </w:r>
          </w:p>
        </w:tc>
        <w:tc>
          <w:tcPr>
            <w:tcW w:w="1559" w:type="dxa"/>
          </w:tcPr>
          <w:p w14:paraId="6C3F08CF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травень</w:t>
            </w:r>
          </w:p>
        </w:tc>
      </w:tr>
      <w:tr w:rsidR="00E66E97" w:rsidRPr="00CB6363" w14:paraId="23E222A3" w14:textId="77777777" w:rsidTr="002F0145">
        <w:tc>
          <w:tcPr>
            <w:tcW w:w="704" w:type="dxa"/>
          </w:tcPr>
          <w:p w14:paraId="7DC801FE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14:paraId="7D01774A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Філософські студії: логіка</w:t>
            </w:r>
          </w:p>
        </w:tc>
        <w:tc>
          <w:tcPr>
            <w:tcW w:w="1701" w:type="dxa"/>
          </w:tcPr>
          <w:p w14:paraId="3C4A4233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заочна</w:t>
            </w:r>
          </w:p>
        </w:tc>
        <w:tc>
          <w:tcPr>
            <w:tcW w:w="1494" w:type="dxa"/>
          </w:tcPr>
          <w:p w14:paraId="07DA8329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035 Мова і література іноземна бакалавр, 035.01.01 бакалавр, 061.00.01 бакалавр</w:t>
            </w:r>
          </w:p>
        </w:tc>
        <w:tc>
          <w:tcPr>
            <w:tcW w:w="2268" w:type="dxa"/>
          </w:tcPr>
          <w:p w14:paraId="64E66D32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Бондар Т.І.</w:t>
            </w:r>
          </w:p>
        </w:tc>
        <w:tc>
          <w:tcPr>
            <w:tcW w:w="1559" w:type="dxa"/>
          </w:tcPr>
          <w:p w14:paraId="76F804EE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червень-вересень</w:t>
            </w:r>
          </w:p>
        </w:tc>
      </w:tr>
      <w:tr w:rsidR="00E66E97" w:rsidRPr="00CB6363" w14:paraId="2F7E447B" w14:textId="77777777" w:rsidTr="002F0145">
        <w:tc>
          <w:tcPr>
            <w:tcW w:w="704" w:type="dxa"/>
          </w:tcPr>
          <w:p w14:paraId="35578A94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14:paraId="7A6C0E8D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Історія філософії (Філософія ХІХ ст.)</w:t>
            </w:r>
          </w:p>
        </w:tc>
        <w:tc>
          <w:tcPr>
            <w:tcW w:w="1701" w:type="dxa"/>
          </w:tcPr>
          <w:p w14:paraId="1E773FAB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денна</w:t>
            </w:r>
          </w:p>
        </w:tc>
        <w:tc>
          <w:tcPr>
            <w:tcW w:w="1494" w:type="dxa"/>
          </w:tcPr>
          <w:p w14:paraId="5FD2541E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033.00.01 бакалавр</w:t>
            </w:r>
          </w:p>
        </w:tc>
        <w:tc>
          <w:tcPr>
            <w:tcW w:w="2268" w:type="dxa"/>
          </w:tcPr>
          <w:p w14:paraId="22F1EA4D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Ломачинська</w:t>
            </w:r>
            <w:proofErr w:type="spellEnd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 xml:space="preserve"> І.М.</w:t>
            </w:r>
          </w:p>
        </w:tc>
        <w:tc>
          <w:tcPr>
            <w:tcW w:w="1559" w:type="dxa"/>
          </w:tcPr>
          <w:p w14:paraId="35B658ED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травень</w:t>
            </w:r>
          </w:p>
        </w:tc>
      </w:tr>
      <w:tr w:rsidR="00E66E97" w:rsidRPr="00CB6363" w14:paraId="528DE702" w14:textId="77777777" w:rsidTr="002F0145">
        <w:tc>
          <w:tcPr>
            <w:tcW w:w="704" w:type="dxa"/>
          </w:tcPr>
          <w:p w14:paraId="1A15E7FF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8</w:t>
            </w:r>
          </w:p>
        </w:tc>
        <w:tc>
          <w:tcPr>
            <w:tcW w:w="2126" w:type="dxa"/>
          </w:tcPr>
          <w:p w14:paraId="5571D5C9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Політичний піар</w:t>
            </w:r>
          </w:p>
        </w:tc>
        <w:tc>
          <w:tcPr>
            <w:tcW w:w="1701" w:type="dxa"/>
          </w:tcPr>
          <w:p w14:paraId="0B236A0C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денна</w:t>
            </w:r>
          </w:p>
        </w:tc>
        <w:tc>
          <w:tcPr>
            <w:tcW w:w="1494" w:type="dxa"/>
          </w:tcPr>
          <w:p w14:paraId="68A802A8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052.00.01 бакалавр</w:t>
            </w:r>
          </w:p>
        </w:tc>
        <w:tc>
          <w:tcPr>
            <w:tcW w:w="2268" w:type="dxa"/>
          </w:tcPr>
          <w:p w14:paraId="107ADEFF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Купрій</w:t>
            </w:r>
            <w:proofErr w:type="spellEnd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 xml:space="preserve"> Т.Г.</w:t>
            </w:r>
          </w:p>
        </w:tc>
        <w:tc>
          <w:tcPr>
            <w:tcW w:w="1559" w:type="dxa"/>
          </w:tcPr>
          <w:p w14:paraId="54C988B2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серпень</w:t>
            </w:r>
          </w:p>
        </w:tc>
      </w:tr>
      <w:tr w:rsidR="00E66E97" w:rsidRPr="00CB6363" w14:paraId="2019D7C6" w14:textId="77777777" w:rsidTr="002F0145">
        <w:tc>
          <w:tcPr>
            <w:tcW w:w="704" w:type="dxa"/>
          </w:tcPr>
          <w:p w14:paraId="28E42978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9</w:t>
            </w:r>
          </w:p>
        </w:tc>
        <w:tc>
          <w:tcPr>
            <w:tcW w:w="2126" w:type="dxa"/>
          </w:tcPr>
          <w:p w14:paraId="5417B017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Філософські студії</w:t>
            </w:r>
          </w:p>
        </w:tc>
        <w:tc>
          <w:tcPr>
            <w:tcW w:w="1701" w:type="dxa"/>
          </w:tcPr>
          <w:p w14:paraId="2BCB57D8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денна</w:t>
            </w:r>
          </w:p>
        </w:tc>
        <w:tc>
          <w:tcPr>
            <w:tcW w:w="1494" w:type="dxa"/>
          </w:tcPr>
          <w:p w14:paraId="32F5CC1E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Міжнародна інформація</w:t>
            </w:r>
          </w:p>
        </w:tc>
        <w:tc>
          <w:tcPr>
            <w:tcW w:w="2268" w:type="dxa"/>
          </w:tcPr>
          <w:p w14:paraId="1AA45BCA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Горбань О.В.</w:t>
            </w:r>
          </w:p>
          <w:p w14:paraId="2E621366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Мартич</w:t>
            </w:r>
            <w:proofErr w:type="spellEnd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 xml:space="preserve"> Р.В.</w:t>
            </w:r>
          </w:p>
        </w:tc>
        <w:tc>
          <w:tcPr>
            <w:tcW w:w="1559" w:type="dxa"/>
          </w:tcPr>
          <w:p w14:paraId="038F00AE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березень</w:t>
            </w:r>
          </w:p>
        </w:tc>
      </w:tr>
      <w:tr w:rsidR="00E66E97" w:rsidRPr="00CB6363" w14:paraId="6C43C6DD" w14:textId="77777777" w:rsidTr="002F0145">
        <w:tc>
          <w:tcPr>
            <w:tcW w:w="704" w:type="dxa"/>
          </w:tcPr>
          <w:p w14:paraId="1A778220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10</w:t>
            </w:r>
          </w:p>
        </w:tc>
        <w:tc>
          <w:tcPr>
            <w:tcW w:w="2126" w:type="dxa"/>
          </w:tcPr>
          <w:p w14:paraId="75C7CC21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Блок дисциплін за вибором «Практична філософія» (Філософія життя, Філософія психоаналізу, Філософія постмодернізму)</w:t>
            </w:r>
          </w:p>
        </w:tc>
        <w:tc>
          <w:tcPr>
            <w:tcW w:w="1701" w:type="dxa"/>
          </w:tcPr>
          <w:p w14:paraId="0CEF0B46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денна</w:t>
            </w:r>
          </w:p>
        </w:tc>
        <w:tc>
          <w:tcPr>
            <w:tcW w:w="1494" w:type="dxa"/>
          </w:tcPr>
          <w:p w14:paraId="49902484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033.00.01 бакалавр</w:t>
            </w:r>
          </w:p>
        </w:tc>
        <w:tc>
          <w:tcPr>
            <w:tcW w:w="2268" w:type="dxa"/>
          </w:tcPr>
          <w:p w14:paraId="39D5BC9C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Брижнік</w:t>
            </w:r>
            <w:proofErr w:type="spellEnd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 xml:space="preserve"> В.М.</w:t>
            </w:r>
          </w:p>
          <w:p w14:paraId="57B192A6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Горбань О.В.</w:t>
            </w:r>
          </w:p>
          <w:p w14:paraId="5253CC4F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Додонова</w:t>
            </w:r>
            <w:proofErr w:type="spellEnd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 xml:space="preserve"> В.І.</w:t>
            </w:r>
          </w:p>
          <w:p w14:paraId="73D1E304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Мартич</w:t>
            </w:r>
            <w:proofErr w:type="spellEnd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 xml:space="preserve"> Р.В.</w:t>
            </w:r>
          </w:p>
        </w:tc>
        <w:tc>
          <w:tcPr>
            <w:tcW w:w="1559" w:type="dxa"/>
          </w:tcPr>
          <w:p w14:paraId="55FEF502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листопад</w:t>
            </w:r>
          </w:p>
          <w:p w14:paraId="310A1E93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червень (</w:t>
            </w:r>
            <w:proofErr w:type="spellStart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Додонова</w:t>
            </w:r>
            <w:proofErr w:type="spellEnd"/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)</w:t>
            </w:r>
          </w:p>
        </w:tc>
      </w:tr>
      <w:tr w:rsidR="00E66E97" w:rsidRPr="00CB6363" w14:paraId="0AB74107" w14:textId="77777777" w:rsidTr="002F0145">
        <w:tc>
          <w:tcPr>
            <w:tcW w:w="704" w:type="dxa"/>
          </w:tcPr>
          <w:p w14:paraId="7F3107D7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11</w:t>
            </w:r>
          </w:p>
        </w:tc>
        <w:tc>
          <w:tcPr>
            <w:tcW w:w="2126" w:type="dxa"/>
          </w:tcPr>
          <w:p w14:paraId="1706B12E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Філософські студії</w:t>
            </w:r>
          </w:p>
        </w:tc>
        <w:tc>
          <w:tcPr>
            <w:tcW w:w="1701" w:type="dxa"/>
          </w:tcPr>
          <w:p w14:paraId="76C7DEBD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денна</w:t>
            </w:r>
          </w:p>
        </w:tc>
        <w:tc>
          <w:tcPr>
            <w:tcW w:w="1494" w:type="dxa"/>
          </w:tcPr>
          <w:p w14:paraId="6CB8FF3B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025 Музичне мистецтво бакалавр</w:t>
            </w:r>
          </w:p>
        </w:tc>
        <w:tc>
          <w:tcPr>
            <w:tcW w:w="2268" w:type="dxa"/>
          </w:tcPr>
          <w:p w14:paraId="10245CF8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Ковальчук Н.Д.</w:t>
            </w:r>
          </w:p>
        </w:tc>
        <w:tc>
          <w:tcPr>
            <w:tcW w:w="1559" w:type="dxa"/>
          </w:tcPr>
          <w:p w14:paraId="5E0F442C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червень</w:t>
            </w:r>
          </w:p>
        </w:tc>
      </w:tr>
      <w:tr w:rsidR="00E66E97" w:rsidRPr="00CB6363" w14:paraId="635C97CD" w14:textId="77777777" w:rsidTr="002F0145">
        <w:tc>
          <w:tcPr>
            <w:tcW w:w="704" w:type="dxa"/>
          </w:tcPr>
          <w:p w14:paraId="33465261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12</w:t>
            </w:r>
          </w:p>
        </w:tc>
        <w:tc>
          <w:tcPr>
            <w:tcW w:w="2126" w:type="dxa"/>
          </w:tcPr>
          <w:p w14:paraId="2BD32CDB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Естетика</w:t>
            </w:r>
          </w:p>
        </w:tc>
        <w:tc>
          <w:tcPr>
            <w:tcW w:w="1701" w:type="dxa"/>
          </w:tcPr>
          <w:p w14:paraId="5F6C8A53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денна</w:t>
            </w:r>
          </w:p>
        </w:tc>
        <w:tc>
          <w:tcPr>
            <w:tcW w:w="1494" w:type="dxa"/>
          </w:tcPr>
          <w:p w14:paraId="620377E7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033.00.01 бакалавр</w:t>
            </w:r>
          </w:p>
        </w:tc>
        <w:tc>
          <w:tcPr>
            <w:tcW w:w="2268" w:type="dxa"/>
          </w:tcPr>
          <w:p w14:paraId="3A1BCC62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Ковальчук Н.Д.</w:t>
            </w:r>
          </w:p>
        </w:tc>
        <w:tc>
          <w:tcPr>
            <w:tcW w:w="1559" w:type="dxa"/>
          </w:tcPr>
          <w:p w14:paraId="577CA1EB" w14:textId="77777777" w:rsidR="00E66E97" w:rsidRPr="00CB6363" w:rsidRDefault="00E66E97" w:rsidP="002F0145">
            <w:pPr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CB6363">
              <w:rPr>
                <w:rFonts w:ascii="Times New Roman" w:hAnsi="Times New Roman" w:cs="Times New Roman"/>
                <w:szCs w:val="24"/>
                <w:lang w:val="uk-UA"/>
              </w:rPr>
              <w:t>вересень</w:t>
            </w:r>
          </w:p>
        </w:tc>
      </w:tr>
    </w:tbl>
    <w:p w14:paraId="72386EBC" w14:textId="77777777" w:rsidR="00E66E97" w:rsidRDefault="00E66E97" w:rsidP="00E66E97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1DCA0B7" w14:textId="77777777" w:rsidR="00620F24" w:rsidRPr="007E2150" w:rsidRDefault="00620F24" w:rsidP="00AB2C0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E2150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7E215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Слухали</w:t>
      </w:r>
      <w:proofErr w:type="spellEnd"/>
      <w:proofErr w:type="gramStart"/>
      <w:r w:rsidRPr="007E215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:</w:t>
      </w:r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Про</w:t>
      </w:r>
      <w:proofErr w:type="gramEnd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затвердження</w:t>
      </w:r>
      <w:proofErr w:type="spellEnd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переліку</w:t>
      </w:r>
      <w:proofErr w:type="spellEnd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навчальних</w:t>
      </w:r>
      <w:proofErr w:type="spellEnd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курсів</w:t>
      </w:r>
      <w:proofErr w:type="spellEnd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каталогу </w:t>
      </w:r>
      <w:proofErr w:type="spellStart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вибіркових</w:t>
      </w:r>
      <w:proofErr w:type="spellEnd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дисциплін</w:t>
      </w:r>
      <w:proofErr w:type="spellEnd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2020-2021 </w:t>
      </w:r>
      <w:proofErr w:type="spellStart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н.р</w:t>
      </w:r>
      <w:proofErr w:type="spellEnd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080E486D" w14:textId="77777777" w:rsidR="00620F24" w:rsidRPr="007E2150" w:rsidRDefault="00620F24" w:rsidP="00AB2C0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26FD3D11" w14:textId="77777777" w:rsidR="00620F24" w:rsidRPr="007E2150" w:rsidRDefault="00620F24" w:rsidP="00AB2C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E215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Виступили</w:t>
      </w:r>
      <w:proofErr w:type="spellEnd"/>
      <w:r w:rsidRPr="007E215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: В.М. </w:t>
      </w:r>
      <w:proofErr w:type="spellStart"/>
      <w:r w:rsidRPr="007E215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Завадський</w:t>
      </w:r>
      <w:proofErr w:type="spellEnd"/>
      <w:r w:rsidRPr="007E215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 </w:t>
      </w:r>
      <w:r w:rsidRPr="007E2150">
        <w:rPr>
          <w:rFonts w:ascii="Times New Roman" w:eastAsia="Calibri" w:hAnsi="Times New Roman" w:cs="Times New Roman"/>
          <w:sz w:val="28"/>
          <w:szCs w:val="28"/>
        </w:rPr>
        <w:t>заступник декана Історико-філософського факультету з науково-методично</w:t>
      </w:r>
      <w:r w:rsidRPr="007E2150">
        <w:rPr>
          <w:rFonts w:ascii="Times New Roman" w:hAnsi="Times New Roman" w:cs="Times New Roman"/>
          <w:sz w:val="28"/>
          <w:szCs w:val="28"/>
        </w:rPr>
        <w:t xml:space="preserve">ї та навчальної роботи, </w:t>
      </w:r>
      <w:proofErr w:type="gramStart"/>
      <w:r w:rsidRPr="007E2150">
        <w:rPr>
          <w:rFonts w:ascii="Times New Roman" w:hAnsi="Times New Roman" w:cs="Times New Roman"/>
          <w:sz w:val="28"/>
          <w:szCs w:val="28"/>
        </w:rPr>
        <w:t xml:space="preserve">доповів </w:t>
      </w:r>
      <w:r w:rsidRPr="007E2150">
        <w:rPr>
          <w:rFonts w:ascii="Times New Roman" w:eastAsia="Calibri" w:hAnsi="Times New Roman" w:cs="Times New Roman"/>
          <w:sz w:val="28"/>
          <w:szCs w:val="28"/>
        </w:rPr>
        <w:t xml:space="preserve"> про</w:t>
      </w:r>
      <w:proofErr w:type="gramEnd"/>
      <w:r w:rsidRPr="007E2150">
        <w:rPr>
          <w:rFonts w:ascii="Times New Roman" w:eastAsia="Calibri" w:hAnsi="Times New Roman" w:cs="Times New Roman"/>
          <w:sz w:val="28"/>
          <w:szCs w:val="28"/>
        </w:rPr>
        <w:t xml:space="preserve"> рішення робочої групи з формування переліку вибіркових дисциплін по факультету</w:t>
      </w:r>
      <w:r w:rsidRPr="007E2150">
        <w:rPr>
          <w:rFonts w:ascii="Times New Roman" w:hAnsi="Times New Roman" w:cs="Times New Roman"/>
          <w:sz w:val="28"/>
          <w:szCs w:val="28"/>
        </w:rPr>
        <w:t>, представив</w:t>
      </w:r>
      <w:r w:rsidRPr="007E2150">
        <w:rPr>
          <w:rFonts w:ascii="Times New Roman" w:eastAsia="Calibri" w:hAnsi="Times New Roman" w:cs="Times New Roman"/>
          <w:sz w:val="28"/>
          <w:szCs w:val="28"/>
        </w:rPr>
        <w:t xml:space="preserve"> перелік навчальних курсів, які група рекомендувала для затвердження.</w:t>
      </w:r>
    </w:p>
    <w:p w14:paraId="5C1C79E0" w14:textId="77777777" w:rsidR="00620F24" w:rsidRPr="007E2150" w:rsidRDefault="00620F24" w:rsidP="00AB2C0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4B7C669F" w14:textId="77777777" w:rsidR="00620F24" w:rsidRPr="007E2150" w:rsidRDefault="00620F24" w:rsidP="00AB2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215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Ухвалили</w:t>
      </w:r>
      <w:proofErr w:type="spellEnd"/>
      <w:r w:rsidRPr="007E215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: </w:t>
      </w:r>
      <w:proofErr w:type="spellStart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Затвердити</w:t>
      </w:r>
      <w:proofErr w:type="spellEnd"/>
      <w:r w:rsidRPr="007E215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7E2150">
        <w:rPr>
          <w:rFonts w:ascii="Times New Roman" w:eastAsia="Calibri" w:hAnsi="Times New Roman" w:cs="Times New Roman"/>
          <w:sz w:val="28"/>
          <w:szCs w:val="28"/>
        </w:rPr>
        <w:t>перелік вибіркових дисциплін</w:t>
      </w:r>
      <w:r w:rsidRPr="007E21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7E2150">
        <w:rPr>
          <w:rFonts w:ascii="Times New Roman" w:eastAsia="Calibri" w:hAnsi="Times New Roman" w:cs="Times New Roman"/>
          <w:sz w:val="28"/>
          <w:szCs w:val="28"/>
          <w:lang w:val="ru-RU"/>
        </w:rPr>
        <w:t>запропонованих</w:t>
      </w:r>
      <w:proofErr w:type="spellEnd"/>
      <w:r w:rsidRPr="007E21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E2150">
        <w:rPr>
          <w:rFonts w:ascii="Times New Roman" w:eastAsia="Calibri" w:hAnsi="Times New Roman" w:cs="Times New Roman"/>
          <w:sz w:val="28"/>
          <w:szCs w:val="28"/>
        </w:rPr>
        <w:t xml:space="preserve"> Історико</w:t>
      </w:r>
      <w:proofErr w:type="gramEnd"/>
      <w:r w:rsidRPr="007E2150">
        <w:rPr>
          <w:rFonts w:ascii="Times New Roman" w:eastAsia="Calibri" w:hAnsi="Times New Roman" w:cs="Times New Roman"/>
          <w:sz w:val="28"/>
          <w:szCs w:val="28"/>
        </w:rPr>
        <w:t>-філософським факультетом на 2</w:t>
      </w:r>
      <w:r w:rsidRPr="007E2150">
        <w:rPr>
          <w:rFonts w:ascii="Times New Roman" w:hAnsi="Times New Roman" w:cs="Times New Roman"/>
          <w:sz w:val="28"/>
          <w:szCs w:val="28"/>
        </w:rPr>
        <w:t xml:space="preserve">020-2021 </w:t>
      </w:r>
      <w:proofErr w:type="spellStart"/>
      <w:r w:rsidRPr="007E2150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7E2150">
        <w:rPr>
          <w:rFonts w:ascii="Times New Roman" w:hAnsi="Times New Roman" w:cs="Times New Roman"/>
          <w:sz w:val="28"/>
          <w:szCs w:val="28"/>
        </w:rPr>
        <w:t>.:</w:t>
      </w:r>
    </w:p>
    <w:p w14:paraId="7E79B4A1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b/>
          <w:sz w:val="28"/>
          <w:szCs w:val="28"/>
        </w:rPr>
        <w:t>Блок «Практична філософія»</w:t>
      </w:r>
      <w:r w:rsidRPr="007E2150">
        <w:rPr>
          <w:rFonts w:ascii="Times New Roman" w:hAnsi="Times New Roman" w:cs="Times New Roman"/>
          <w:bCs/>
          <w:sz w:val="28"/>
          <w:szCs w:val="28"/>
        </w:rPr>
        <w:t xml:space="preserve"> («Філософія життя», «Філософія психоаналізу», </w:t>
      </w:r>
      <w:r w:rsidRPr="007E2150">
        <w:rPr>
          <w:rFonts w:ascii="Times New Roman" w:hAnsi="Times New Roman" w:cs="Times New Roman"/>
          <w:sz w:val="28"/>
          <w:szCs w:val="28"/>
        </w:rPr>
        <w:t xml:space="preserve"> </w:t>
      </w:r>
      <w:r w:rsidRPr="007E2150">
        <w:rPr>
          <w:rFonts w:ascii="Times New Roman" w:hAnsi="Times New Roman" w:cs="Times New Roman"/>
          <w:bCs/>
          <w:sz w:val="28"/>
          <w:szCs w:val="28"/>
        </w:rPr>
        <w:t>«Філософія постмодернізму»</w:t>
      </w:r>
      <w:r w:rsidRPr="007E2150">
        <w:rPr>
          <w:rFonts w:ascii="Times New Roman" w:hAnsi="Times New Roman" w:cs="Times New Roman"/>
          <w:sz w:val="28"/>
          <w:szCs w:val="28"/>
        </w:rPr>
        <w:t xml:space="preserve"> (викладачі:  </w:t>
      </w:r>
      <w:proofErr w:type="spellStart"/>
      <w:r w:rsidRPr="007E2150">
        <w:rPr>
          <w:rFonts w:ascii="Times New Roman" w:hAnsi="Times New Roman" w:cs="Times New Roman"/>
          <w:sz w:val="28"/>
          <w:szCs w:val="28"/>
        </w:rPr>
        <w:t>Брижнік</w:t>
      </w:r>
      <w:proofErr w:type="spellEnd"/>
      <w:r w:rsidRPr="007E2150">
        <w:rPr>
          <w:rFonts w:ascii="Times New Roman" w:hAnsi="Times New Roman" w:cs="Times New Roman"/>
          <w:sz w:val="28"/>
          <w:szCs w:val="28"/>
        </w:rPr>
        <w:t xml:space="preserve"> В.М., Горбань О.В, </w:t>
      </w:r>
      <w:proofErr w:type="spellStart"/>
      <w:r w:rsidRPr="007E2150">
        <w:rPr>
          <w:rFonts w:ascii="Times New Roman" w:hAnsi="Times New Roman" w:cs="Times New Roman"/>
          <w:sz w:val="28"/>
          <w:szCs w:val="28"/>
        </w:rPr>
        <w:t>Додонова</w:t>
      </w:r>
      <w:proofErr w:type="spellEnd"/>
      <w:r w:rsidRPr="007E2150">
        <w:rPr>
          <w:rFonts w:ascii="Times New Roman" w:hAnsi="Times New Roman" w:cs="Times New Roman"/>
          <w:sz w:val="28"/>
          <w:szCs w:val="28"/>
        </w:rPr>
        <w:t xml:space="preserve"> В.І. для спеціальності «Філософія»);</w:t>
      </w:r>
    </w:p>
    <w:p w14:paraId="1E1380A6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b/>
          <w:sz w:val="28"/>
          <w:szCs w:val="28"/>
        </w:rPr>
        <w:t>Філософія любові</w:t>
      </w:r>
      <w:r w:rsidRPr="007E2150">
        <w:rPr>
          <w:rFonts w:ascii="Times New Roman" w:hAnsi="Times New Roman" w:cs="Times New Roman"/>
          <w:sz w:val="28"/>
          <w:szCs w:val="28"/>
        </w:rPr>
        <w:t xml:space="preserve"> (викладач  </w:t>
      </w:r>
      <w:proofErr w:type="spellStart"/>
      <w:r w:rsidRPr="007E2150">
        <w:rPr>
          <w:rFonts w:ascii="Times New Roman" w:hAnsi="Times New Roman" w:cs="Times New Roman"/>
          <w:sz w:val="28"/>
          <w:szCs w:val="28"/>
        </w:rPr>
        <w:t>Мартич</w:t>
      </w:r>
      <w:proofErr w:type="spellEnd"/>
      <w:r w:rsidRPr="007E2150">
        <w:rPr>
          <w:rFonts w:ascii="Times New Roman" w:hAnsi="Times New Roman" w:cs="Times New Roman"/>
          <w:sz w:val="28"/>
          <w:szCs w:val="28"/>
        </w:rPr>
        <w:t xml:space="preserve"> Р.В., усі спеціальності);</w:t>
      </w:r>
    </w:p>
    <w:p w14:paraId="6D3B1307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b/>
          <w:sz w:val="28"/>
          <w:szCs w:val="28"/>
        </w:rPr>
        <w:t>Релігієзнавство</w:t>
      </w:r>
      <w:r w:rsidRPr="007E2150">
        <w:rPr>
          <w:rFonts w:ascii="Times New Roman" w:hAnsi="Times New Roman" w:cs="Times New Roman"/>
          <w:sz w:val="28"/>
          <w:szCs w:val="28"/>
        </w:rPr>
        <w:t xml:space="preserve">  (викладач Титаренко В.В., усі спеціальності);</w:t>
      </w:r>
    </w:p>
    <w:p w14:paraId="0E55F2A0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b/>
          <w:sz w:val="28"/>
          <w:szCs w:val="28"/>
        </w:rPr>
        <w:t>Риторика</w:t>
      </w:r>
      <w:r w:rsidRPr="007E2150">
        <w:rPr>
          <w:rFonts w:ascii="Times New Roman" w:hAnsi="Times New Roman" w:cs="Times New Roman"/>
          <w:sz w:val="28"/>
          <w:szCs w:val="28"/>
        </w:rPr>
        <w:t xml:space="preserve"> (викладач </w:t>
      </w:r>
      <w:proofErr w:type="spellStart"/>
      <w:r w:rsidRPr="007E2150">
        <w:rPr>
          <w:rFonts w:ascii="Times New Roman" w:hAnsi="Times New Roman" w:cs="Times New Roman"/>
          <w:sz w:val="28"/>
          <w:szCs w:val="28"/>
        </w:rPr>
        <w:t>Супруненко</w:t>
      </w:r>
      <w:proofErr w:type="spellEnd"/>
      <w:r w:rsidRPr="007E2150">
        <w:rPr>
          <w:rFonts w:ascii="Times New Roman" w:hAnsi="Times New Roman" w:cs="Times New Roman"/>
          <w:sz w:val="28"/>
          <w:szCs w:val="28"/>
        </w:rPr>
        <w:t xml:space="preserve"> А.П., усі спеціальності);</w:t>
      </w:r>
    </w:p>
    <w:p w14:paraId="12499A00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2150">
        <w:rPr>
          <w:rFonts w:ascii="Times New Roman" w:hAnsi="Times New Roman" w:cs="Times New Roman"/>
          <w:b/>
          <w:sz w:val="28"/>
          <w:szCs w:val="28"/>
        </w:rPr>
        <w:t>Нейрофілософія</w:t>
      </w:r>
      <w:proofErr w:type="spellEnd"/>
      <w:r w:rsidRPr="007E2150">
        <w:rPr>
          <w:rFonts w:ascii="Times New Roman" w:hAnsi="Times New Roman" w:cs="Times New Roman"/>
          <w:sz w:val="28"/>
          <w:szCs w:val="28"/>
        </w:rPr>
        <w:t xml:space="preserve"> (викладач </w:t>
      </w:r>
      <w:proofErr w:type="spellStart"/>
      <w:r w:rsidRPr="007E2150">
        <w:rPr>
          <w:rFonts w:ascii="Times New Roman" w:hAnsi="Times New Roman" w:cs="Times New Roman"/>
          <w:sz w:val="28"/>
          <w:szCs w:val="28"/>
        </w:rPr>
        <w:t>Огнев’юк</w:t>
      </w:r>
      <w:proofErr w:type="spellEnd"/>
      <w:r w:rsidRPr="007E2150">
        <w:rPr>
          <w:rFonts w:ascii="Times New Roman" w:hAnsi="Times New Roman" w:cs="Times New Roman"/>
          <w:sz w:val="28"/>
          <w:szCs w:val="28"/>
        </w:rPr>
        <w:t xml:space="preserve"> В.О., усі спеціальності);</w:t>
      </w:r>
    </w:p>
    <w:p w14:paraId="2CA5BC7B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Основи екскурсійної діяльності </w:t>
      </w:r>
      <w:r w:rsidRPr="007E2150">
        <w:rPr>
          <w:rFonts w:ascii="Times New Roman" w:hAnsi="Times New Roman" w:cs="Times New Roman"/>
          <w:sz w:val="28"/>
          <w:szCs w:val="28"/>
        </w:rPr>
        <w:t>(викладач Тарасенко О.О., усі спеціальності);</w:t>
      </w:r>
    </w:p>
    <w:p w14:paraId="6D3C8349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b/>
          <w:color w:val="000000"/>
          <w:sz w:val="28"/>
          <w:szCs w:val="28"/>
        </w:rPr>
        <w:t>Практикум з екскурсійної діяльності</w:t>
      </w:r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2150">
        <w:rPr>
          <w:rFonts w:ascii="Times New Roman" w:hAnsi="Times New Roman" w:cs="Times New Roman"/>
          <w:sz w:val="28"/>
          <w:szCs w:val="28"/>
        </w:rPr>
        <w:t>(викладач Тарасенко О.О., усі спеціальності);</w:t>
      </w:r>
    </w:p>
    <w:p w14:paraId="45858819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b/>
          <w:color w:val="000000"/>
          <w:sz w:val="28"/>
          <w:szCs w:val="28"/>
        </w:rPr>
        <w:t>Історія української еміграції та діаспори</w:t>
      </w:r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2150">
        <w:rPr>
          <w:rFonts w:ascii="Times New Roman" w:hAnsi="Times New Roman" w:cs="Times New Roman"/>
          <w:sz w:val="28"/>
          <w:szCs w:val="28"/>
        </w:rPr>
        <w:t>(викладач Гуменюк О.А., усі спеціальності);</w:t>
      </w:r>
    </w:p>
    <w:p w14:paraId="2EC2F53C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b/>
          <w:color w:val="000000"/>
          <w:sz w:val="28"/>
          <w:szCs w:val="28"/>
        </w:rPr>
        <w:t>Історія запорізького козацтва</w:t>
      </w:r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2150">
        <w:rPr>
          <w:rFonts w:ascii="Times New Roman" w:hAnsi="Times New Roman" w:cs="Times New Roman"/>
          <w:sz w:val="28"/>
          <w:szCs w:val="28"/>
        </w:rPr>
        <w:t>(викладач Щербак В.О., усі спеціальності);</w:t>
      </w:r>
    </w:p>
    <w:p w14:paraId="0846C396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Історія парламентаризму на українських землях XIV – XVIII ст.</w:t>
      </w:r>
      <w:r w:rsidRPr="007E215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E2150">
        <w:rPr>
          <w:rFonts w:ascii="Times New Roman" w:hAnsi="Times New Roman" w:cs="Times New Roman"/>
          <w:sz w:val="28"/>
          <w:szCs w:val="28"/>
        </w:rPr>
        <w:t xml:space="preserve">(викладач </w:t>
      </w:r>
      <w:proofErr w:type="spellStart"/>
      <w:r w:rsidRPr="007E2150">
        <w:rPr>
          <w:rFonts w:ascii="Times New Roman" w:hAnsi="Times New Roman" w:cs="Times New Roman"/>
          <w:sz w:val="28"/>
          <w:szCs w:val="28"/>
        </w:rPr>
        <w:t>Михайловський</w:t>
      </w:r>
      <w:proofErr w:type="spellEnd"/>
      <w:r w:rsidRPr="007E2150">
        <w:rPr>
          <w:rFonts w:ascii="Times New Roman" w:hAnsi="Times New Roman" w:cs="Times New Roman"/>
          <w:sz w:val="28"/>
          <w:szCs w:val="28"/>
        </w:rPr>
        <w:t xml:space="preserve"> В.</w:t>
      </w:r>
      <w:r w:rsidRPr="007E2150">
        <w:rPr>
          <w:rFonts w:ascii="Times New Roman" w:hAnsi="Times New Roman" w:cs="Times New Roman"/>
          <w:sz w:val="28"/>
          <w:szCs w:val="28"/>
          <w:lang w:val="ru-RU"/>
        </w:rPr>
        <w:t xml:space="preserve">М. </w:t>
      </w:r>
      <w:r w:rsidRPr="007E2150">
        <w:rPr>
          <w:rFonts w:ascii="Times New Roman" w:hAnsi="Times New Roman" w:cs="Times New Roman"/>
          <w:sz w:val="28"/>
          <w:szCs w:val="28"/>
        </w:rPr>
        <w:t>, усі спеціальності)</w:t>
      </w:r>
      <w:r w:rsidRPr="007E21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C9FB3B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2150">
        <w:rPr>
          <w:rFonts w:ascii="Times New Roman" w:hAnsi="Times New Roman" w:cs="Times New Roman"/>
          <w:b/>
          <w:color w:val="000000"/>
          <w:sz w:val="28"/>
          <w:szCs w:val="28"/>
        </w:rPr>
        <w:t>Мистецтво доби Відродження</w:t>
      </w:r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(викладач </w:t>
      </w:r>
      <w:proofErr w:type="spellStart"/>
      <w:r w:rsidRPr="007E2150">
        <w:rPr>
          <w:rFonts w:ascii="Times New Roman" w:hAnsi="Times New Roman" w:cs="Times New Roman"/>
          <w:color w:val="000000"/>
          <w:sz w:val="28"/>
          <w:szCs w:val="28"/>
        </w:rPr>
        <w:t>Голованов</w:t>
      </w:r>
      <w:proofErr w:type="spellEnd"/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С.О., усі спеціальності);</w:t>
      </w:r>
    </w:p>
    <w:p w14:paraId="68B7C093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b/>
          <w:color w:val="000000"/>
          <w:sz w:val="28"/>
          <w:szCs w:val="28"/>
        </w:rPr>
        <w:t>Історія Античної культури</w:t>
      </w:r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(викладач </w:t>
      </w:r>
      <w:proofErr w:type="spellStart"/>
      <w:r w:rsidRPr="007E2150">
        <w:rPr>
          <w:rFonts w:ascii="Times New Roman" w:hAnsi="Times New Roman" w:cs="Times New Roman"/>
          <w:color w:val="000000"/>
          <w:sz w:val="28"/>
          <w:szCs w:val="28"/>
        </w:rPr>
        <w:t>Голованов</w:t>
      </w:r>
      <w:proofErr w:type="spellEnd"/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С.О., усі спеціальності);</w:t>
      </w:r>
    </w:p>
    <w:p w14:paraId="6C63C5CE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b/>
          <w:color w:val="000000"/>
          <w:sz w:val="28"/>
          <w:szCs w:val="28"/>
        </w:rPr>
        <w:t>Військова справа Стародавнього світу</w:t>
      </w:r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(викладач </w:t>
      </w:r>
      <w:proofErr w:type="spellStart"/>
      <w:r w:rsidRPr="007E2150">
        <w:rPr>
          <w:rFonts w:ascii="Times New Roman" w:hAnsi="Times New Roman" w:cs="Times New Roman"/>
          <w:color w:val="000000"/>
          <w:sz w:val="28"/>
          <w:szCs w:val="28"/>
        </w:rPr>
        <w:t>Голованов</w:t>
      </w:r>
      <w:proofErr w:type="spellEnd"/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С.О., усі спеціальності);</w:t>
      </w:r>
    </w:p>
    <w:p w14:paraId="4AA85A15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2150">
        <w:rPr>
          <w:rFonts w:ascii="Times New Roman" w:hAnsi="Times New Roman" w:cs="Times New Roman"/>
          <w:b/>
          <w:color w:val="000000"/>
          <w:sz w:val="28"/>
          <w:szCs w:val="28"/>
        </w:rPr>
        <w:t>Історія світової архітектури</w:t>
      </w:r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(викладач </w:t>
      </w:r>
      <w:proofErr w:type="spellStart"/>
      <w:r w:rsidRPr="007E2150">
        <w:rPr>
          <w:rFonts w:ascii="Times New Roman" w:hAnsi="Times New Roman" w:cs="Times New Roman"/>
          <w:color w:val="000000"/>
          <w:sz w:val="28"/>
          <w:szCs w:val="28"/>
        </w:rPr>
        <w:t>Саган</w:t>
      </w:r>
      <w:proofErr w:type="spellEnd"/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Г.В., усі спеціальності);</w:t>
      </w:r>
    </w:p>
    <w:p w14:paraId="3794C759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2150">
        <w:rPr>
          <w:rFonts w:ascii="Times New Roman" w:hAnsi="Times New Roman" w:cs="Times New Roman"/>
          <w:b/>
          <w:color w:val="000000"/>
          <w:sz w:val="28"/>
          <w:szCs w:val="28"/>
        </w:rPr>
        <w:t>Сучасні молодіжні субкультури США та Європи</w:t>
      </w:r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(викладач </w:t>
      </w:r>
      <w:proofErr w:type="spellStart"/>
      <w:r w:rsidRPr="007E2150">
        <w:rPr>
          <w:rFonts w:ascii="Times New Roman" w:hAnsi="Times New Roman" w:cs="Times New Roman"/>
          <w:color w:val="000000"/>
          <w:sz w:val="28"/>
          <w:szCs w:val="28"/>
        </w:rPr>
        <w:t>Горпинченко</w:t>
      </w:r>
      <w:proofErr w:type="spellEnd"/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І.В., усі спеціальності);</w:t>
      </w:r>
    </w:p>
    <w:p w14:paraId="61B07480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7E2150">
        <w:rPr>
          <w:rFonts w:ascii="Times New Roman" w:hAnsi="Times New Roman" w:cs="Times New Roman"/>
          <w:b/>
          <w:color w:val="000000"/>
          <w:sz w:val="28"/>
          <w:szCs w:val="28"/>
        </w:rPr>
        <w:t>Історія преси XVII-XX ст.</w:t>
      </w:r>
      <w:r w:rsidRPr="007E21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7E215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викладач</w:t>
      </w:r>
      <w:proofErr w:type="spellEnd"/>
      <w:r w:rsidRPr="007E21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E215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Срібняк</w:t>
      </w:r>
      <w:proofErr w:type="spellEnd"/>
      <w:r w:rsidRPr="007E21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І.В., </w:t>
      </w:r>
      <w:proofErr w:type="spellStart"/>
      <w:r w:rsidRPr="007E215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усі</w:t>
      </w:r>
      <w:proofErr w:type="spellEnd"/>
      <w:r w:rsidRPr="007E21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E215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спеціальності</w:t>
      </w:r>
      <w:proofErr w:type="spellEnd"/>
      <w:r w:rsidRPr="007E2150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14:paraId="4972442A" w14:textId="77777777" w:rsidR="00620F24" w:rsidRPr="007E2150" w:rsidRDefault="00620F24" w:rsidP="00AB2C02">
      <w:pPr>
        <w:pStyle w:val="a3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2150">
        <w:rPr>
          <w:rFonts w:ascii="Times New Roman" w:hAnsi="Times New Roman" w:cs="Times New Roman"/>
          <w:b/>
          <w:color w:val="000000"/>
          <w:sz w:val="28"/>
          <w:szCs w:val="28"/>
        </w:rPr>
        <w:t>Жінка в історії світової культури</w:t>
      </w:r>
      <w:r w:rsidRPr="007E2150">
        <w:rPr>
          <w:rFonts w:ascii="Times New Roman" w:hAnsi="Times New Roman" w:cs="Times New Roman"/>
          <w:color w:val="000000"/>
          <w:sz w:val="28"/>
          <w:szCs w:val="28"/>
        </w:rPr>
        <w:t xml:space="preserve"> (викладач Драч О.О., усі спеціальності).</w:t>
      </w:r>
    </w:p>
    <w:p w14:paraId="3FADEE27" w14:textId="77777777" w:rsidR="00620F24" w:rsidRPr="007E2150" w:rsidRDefault="00620F24" w:rsidP="00AB2C0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8764F3" w14:textId="77777777" w:rsidR="00003209" w:rsidRPr="007E2150" w:rsidRDefault="00003209" w:rsidP="00AB2C0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14:paraId="1C387F51" w14:textId="77777777" w:rsidR="00003209" w:rsidRPr="007E2150" w:rsidRDefault="00003209" w:rsidP="00AB2C0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14:paraId="3E791361" w14:textId="77777777" w:rsidR="00003209" w:rsidRPr="007E2150" w:rsidRDefault="00003209" w:rsidP="00AB2C0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14:paraId="45E9389E" w14:textId="77777777" w:rsidR="00003209" w:rsidRPr="007E2150" w:rsidRDefault="00003209" w:rsidP="00AB2C0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14:paraId="5EF8E9EE" w14:textId="77777777" w:rsidR="00E85FED" w:rsidRPr="007E2150" w:rsidRDefault="00E85FED" w:rsidP="00AB2C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7E2150">
        <w:rPr>
          <w:rFonts w:ascii="Times New Roman" w:hAnsi="Times New Roman" w:cs="Times New Roman"/>
          <w:b/>
          <w:bCs/>
          <w:color w:val="222222"/>
          <w:sz w:val="28"/>
          <w:szCs w:val="28"/>
        </w:rPr>
        <w:t>5</w:t>
      </w:r>
      <w:r w:rsidRPr="007E215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Pr="007E2150">
        <w:rPr>
          <w:rFonts w:ascii="Times New Roman" w:hAnsi="Times New Roman" w:cs="Times New Roman"/>
          <w:b/>
          <w:bCs/>
          <w:color w:val="222222"/>
          <w:sz w:val="28"/>
          <w:szCs w:val="28"/>
        </w:rPr>
        <w:t>1</w:t>
      </w:r>
      <w:r w:rsidRPr="007E2150">
        <w:rPr>
          <w:rFonts w:ascii="Times New Roman" w:hAnsi="Times New Roman" w:cs="Times New Roman"/>
          <w:color w:val="222222"/>
          <w:sz w:val="28"/>
          <w:szCs w:val="28"/>
        </w:rPr>
        <w:t xml:space="preserve">. Рекомендація до оприлюднення Навчально-методичного посібника для студентів вищих навчальних закладів «Філософія права» (автори О.С. Александрова, О.В. Горбань, Р.В. </w:t>
      </w:r>
      <w:proofErr w:type="spellStart"/>
      <w:r w:rsidRPr="007E2150">
        <w:rPr>
          <w:rFonts w:ascii="Times New Roman" w:hAnsi="Times New Roman" w:cs="Times New Roman"/>
          <w:color w:val="222222"/>
          <w:sz w:val="28"/>
          <w:szCs w:val="28"/>
        </w:rPr>
        <w:t>Мартич</w:t>
      </w:r>
      <w:proofErr w:type="spellEnd"/>
      <w:r w:rsidRPr="007E2150">
        <w:rPr>
          <w:rFonts w:ascii="Times New Roman" w:hAnsi="Times New Roman" w:cs="Times New Roman"/>
          <w:color w:val="222222"/>
          <w:sz w:val="28"/>
          <w:szCs w:val="28"/>
        </w:rPr>
        <w:t>).</w:t>
      </w:r>
    </w:p>
    <w:p w14:paraId="0E3330F2" w14:textId="77777777" w:rsidR="00E85FED" w:rsidRPr="007E2150" w:rsidRDefault="00E85FED" w:rsidP="00AB2C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5CE97374" w14:textId="77777777" w:rsidR="00E85FED" w:rsidRPr="007E2150" w:rsidRDefault="00E85FED" w:rsidP="00AB2C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7E2150">
        <w:rPr>
          <w:rFonts w:ascii="Times New Roman" w:hAnsi="Times New Roman" w:cs="Times New Roman"/>
          <w:b/>
          <w:bCs/>
          <w:color w:val="222222"/>
          <w:sz w:val="28"/>
          <w:szCs w:val="28"/>
        </w:rPr>
        <w:t>СЛУХАЛИ</w:t>
      </w:r>
      <w:r w:rsidRPr="007E2150">
        <w:rPr>
          <w:rFonts w:ascii="Times New Roman" w:hAnsi="Times New Roman" w:cs="Times New Roman"/>
          <w:color w:val="222222"/>
          <w:sz w:val="28"/>
          <w:szCs w:val="28"/>
        </w:rPr>
        <w:t xml:space="preserve">: завідувача кафедри філософії Історико-філософського факультету Р.О. </w:t>
      </w:r>
      <w:proofErr w:type="spellStart"/>
      <w:r w:rsidRPr="007E2150">
        <w:rPr>
          <w:rFonts w:ascii="Times New Roman" w:hAnsi="Times New Roman" w:cs="Times New Roman"/>
          <w:color w:val="222222"/>
          <w:sz w:val="28"/>
          <w:szCs w:val="28"/>
        </w:rPr>
        <w:t>Додонова</w:t>
      </w:r>
      <w:proofErr w:type="spellEnd"/>
      <w:r w:rsidRPr="007E2150">
        <w:rPr>
          <w:rFonts w:ascii="Times New Roman" w:hAnsi="Times New Roman" w:cs="Times New Roman"/>
          <w:color w:val="222222"/>
          <w:sz w:val="28"/>
          <w:szCs w:val="28"/>
        </w:rPr>
        <w:t xml:space="preserve"> про рекомендацію до оприлюднення в електронному форматі Навчально-методичного посібника для студентів вищих навчальних закладів «Філософія права».</w:t>
      </w:r>
    </w:p>
    <w:p w14:paraId="02FF042F" w14:textId="77777777" w:rsidR="00E85FED" w:rsidRPr="007E2150" w:rsidRDefault="00E85FED" w:rsidP="00AB2C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0C5026CA" w14:textId="77777777" w:rsidR="00E85FED" w:rsidRPr="007E2150" w:rsidRDefault="00E85FED" w:rsidP="00AB2C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7E2150">
        <w:rPr>
          <w:rFonts w:ascii="Times New Roman" w:hAnsi="Times New Roman" w:cs="Times New Roman"/>
          <w:b/>
          <w:bCs/>
          <w:color w:val="222222"/>
          <w:sz w:val="28"/>
          <w:szCs w:val="28"/>
        </w:rPr>
        <w:t>УХВАЛИЛИ:</w:t>
      </w:r>
    </w:p>
    <w:p w14:paraId="79ECD133" w14:textId="77777777" w:rsidR="00E85FED" w:rsidRPr="007E2150" w:rsidRDefault="00E85FED" w:rsidP="00AB2C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7E2150">
        <w:rPr>
          <w:rFonts w:ascii="Times New Roman" w:hAnsi="Times New Roman" w:cs="Times New Roman"/>
          <w:color w:val="222222"/>
          <w:sz w:val="28"/>
          <w:szCs w:val="28"/>
        </w:rPr>
        <w:t>Рекомендувати до оприлюднення в електронному форматі Навчально-методичного посібника для студентів вищих навчальних закладів «Філософія права» (автори О.С. Александрова, О.В. Горбань, Р.В. </w:t>
      </w:r>
      <w:proofErr w:type="spellStart"/>
      <w:r w:rsidRPr="007E2150">
        <w:rPr>
          <w:rFonts w:ascii="Times New Roman" w:hAnsi="Times New Roman" w:cs="Times New Roman"/>
          <w:color w:val="222222"/>
          <w:sz w:val="28"/>
          <w:szCs w:val="28"/>
        </w:rPr>
        <w:t>Мартич</w:t>
      </w:r>
      <w:proofErr w:type="spellEnd"/>
      <w:r w:rsidRPr="007E2150">
        <w:rPr>
          <w:rFonts w:ascii="Times New Roman" w:hAnsi="Times New Roman" w:cs="Times New Roman"/>
          <w:color w:val="222222"/>
          <w:sz w:val="28"/>
          <w:szCs w:val="28"/>
        </w:rPr>
        <w:t>).</w:t>
      </w:r>
    </w:p>
    <w:p w14:paraId="0D227CBE" w14:textId="77777777" w:rsidR="00E85FED" w:rsidRPr="007E2150" w:rsidRDefault="00E85FED" w:rsidP="00AB2C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7F184CE0" w14:textId="77777777" w:rsidR="00E85FED" w:rsidRPr="007E2150" w:rsidRDefault="00E85FED" w:rsidP="00AB2C0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14:paraId="624A34FE" w14:textId="77777777" w:rsidR="00E85FED" w:rsidRPr="007E2150" w:rsidRDefault="00E85FED" w:rsidP="00AB2C0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14:paraId="53DFEBC8" w14:textId="77777777" w:rsidR="00E85FED" w:rsidRPr="007E2150" w:rsidRDefault="00E85FED" w:rsidP="00AB2C0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14:paraId="50654CFE" w14:textId="77777777" w:rsidR="00E85FED" w:rsidRPr="007E2150" w:rsidRDefault="00E85FED" w:rsidP="00AB2C0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150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14:paraId="59479758" w14:textId="77777777" w:rsidR="00E85FED" w:rsidRPr="007E2150" w:rsidRDefault="00E85FED" w:rsidP="00AB2C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5FA77" w14:textId="77777777" w:rsidR="00E85FED" w:rsidRPr="007E2150" w:rsidRDefault="00E85FED" w:rsidP="00AB2C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b/>
          <w:bCs/>
          <w:sz w:val="28"/>
          <w:szCs w:val="28"/>
        </w:rPr>
        <w:t>5.2</w:t>
      </w:r>
      <w:r w:rsidRPr="007E2150">
        <w:rPr>
          <w:rFonts w:ascii="Times New Roman" w:hAnsi="Times New Roman" w:cs="Times New Roman"/>
          <w:sz w:val="28"/>
          <w:szCs w:val="28"/>
        </w:rPr>
        <w:t xml:space="preserve">. Рекомендація до оприлюднення Навчально-методичного посібника для студентів вищих навчальних закладів «Філософські студії» (автори О.С. Александрова, О.В. Горбань, Р.В. </w:t>
      </w:r>
      <w:proofErr w:type="spellStart"/>
      <w:r w:rsidRPr="007E2150">
        <w:rPr>
          <w:rFonts w:ascii="Times New Roman" w:hAnsi="Times New Roman" w:cs="Times New Roman"/>
          <w:sz w:val="28"/>
          <w:szCs w:val="28"/>
        </w:rPr>
        <w:t>Мартич</w:t>
      </w:r>
      <w:proofErr w:type="spellEnd"/>
      <w:r w:rsidRPr="007E2150">
        <w:rPr>
          <w:rFonts w:ascii="Times New Roman" w:hAnsi="Times New Roman" w:cs="Times New Roman"/>
          <w:sz w:val="28"/>
          <w:szCs w:val="28"/>
        </w:rPr>
        <w:t>).</w:t>
      </w:r>
    </w:p>
    <w:p w14:paraId="70E6657E" w14:textId="77777777" w:rsidR="00E85FED" w:rsidRPr="007E2150" w:rsidRDefault="00E85FED" w:rsidP="00AB2C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090CD" w14:textId="77777777" w:rsidR="00E85FED" w:rsidRPr="007E2150" w:rsidRDefault="00E85FED" w:rsidP="00AB2C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7E2150">
        <w:rPr>
          <w:rFonts w:ascii="Times New Roman" w:hAnsi="Times New Roman" w:cs="Times New Roman"/>
          <w:sz w:val="28"/>
          <w:szCs w:val="28"/>
        </w:rPr>
        <w:t xml:space="preserve"> завідувача кафедри філософії Історико-філософського факультету Р.О. </w:t>
      </w:r>
      <w:proofErr w:type="spellStart"/>
      <w:r w:rsidRPr="007E2150">
        <w:rPr>
          <w:rFonts w:ascii="Times New Roman" w:hAnsi="Times New Roman" w:cs="Times New Roman"/>
          <w:sz w:val="28"/>
          <w:szCs w:val="28"/>
        </w:rPr>
        <w:t>Додонова</w:t>
      </w:r>
      <w:proofErr w:type="spellEnd"/>
      <w:r w:rsidRPr="007E2150">
        <w:rPr>
          <w:rFonts w:ascii="Times New Roman" w:hAnsi="Times New Roman" w:cs="Times New Roman"/>
          <w:sz w:val="28"/>
          <w:szCs w:val="28"/>
        </w:rPr>
        <w:t xml:space="preserve"> про рекомендацію до оприлюднення в електронному форматі Навчально-методичного посібника «Філософські студії» для студентів вищих навчальних закладів спеціальності «Менеджмент».</w:t>
      </w:r>
    </w:p>
    <w:p w14:paraId="494FF664" w14:textId="77777777" w:rsidR="00E85FED" w:rsidRPr="007E2150" w:rsidRDefault="00E85FED" w:rsidP="00AB2C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C4614" w14:textId="77777777" w:rsidR="00E85FED" w:rsidRPr="007E2150" w:rsidRDefault="00E85FED" w:rsidP="00AB2C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2150">
        <w:rPr>
          <w:rFonts w:ascii="Times New Roman" w:hAnsi="Times New Roman" w:cs="Times New Roman"/>
          <w:b/>
          <w:bCs/>
          <w:sz w:val="28"/>
          <w:szCs w:val="28"/>
        </w:rPr>
        <w:t>УХВАЛИЛИ:</w:t>
      </w:r>
    </w:p>
    <w:p w14:paraId="3B092862" w14:textId="77777777" w:rsidR="00E85FED" w:rsidRPr="007E2150" w:rsidRDefault="00E85FED" w:rsidP="00AB2C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sz w:val="28"/>
          <w:szCs w:val="28"/>
        </w:rPr>
        <w:t xml:space="preserve">Рекомендувати до оприлюднення в електронному форматі Навчально-методичного посібника «Філософські студії» для студентів вищих навчальних закладів спеціальності «Менеджмент» (автори О.С. Александрова, О.В. Горбань, Р.В. </w:t>
      </w:r>
      <w:proofErr w:type="spellStart"/>
      <w:r w:rsidRPr="007E2150">
        <w:rPr>
          <w:rFonts w:ascii="Times New Roman" w:hAnsi="Times New Roman" w:cs="Times New Roman"/>
          <w:sz w:val="28"/>
          <w:szCs w:val="28"/>
        </w:rPr>
        <w:t>Мартич</w:t>
      </w:r>
      <w:proofErr w:type="spellEnd"/>
      <w:r w:rsidRPr="007E2150">
        <w:rPr>
          <w:rFonts w:ascii="Times New Roman" w:hAnsi="Times New Roman" w:cs="Times New Roman"/>
          <w:sz w:val="28"/>
          <w:szCs w:val="28"/>
        </w:rPr>
        <w:t>).</w:t>
      </w:r>
    </w:p>
    <w:p w14:paraId="695F1D80" w14:textId="77777777" w:rsidR="00E85FED" w:rsidRPr="007E2150" w:rsidRDefault="00E85FED" w:rsidP="00AB2C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BB8E8" w14:textId="77777777" w:rsidR="00E85FED" w:rsidRPr="007E2150" w:rsidRDefault="00E85FED" w:rsidP="00AB2C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2150">
        <w:rPr>
          <w:rFonts w:ascii="Times New Roman" w:hAnsi="Times New Roman" w:cs="Times New Roman"/>
          <w:b/>
          <w:bCs/>
          <w:sz w:val="28"/>
          <w:szCs w:val="28"/>
        </w:rPr>
        <w:t>ГОЛОСУВАЛИ:</w:t>
      </w:r>
    </w:p>
    <w:p w14:paraId="53F143FE" w14:textId="77777777" w:rsidR="00E85FED" w:rsidRPr="007E2150" w:rsidRDefault="00E85FED" w:rsidP="00AB2C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14:paraId="69CA4B74" w14:textId="77777777" w:rsidR="00E85FED" w:rsidRPr="007E2150" w:rsidRDefault="00E85FED" w:rsidP="00AB2C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sz w:val="28"/>
          <w:szCs w:val="28"/>
        </w:rPr>
        <w:t>«Проти» – немає.</w:t>
      </w:r>
    </w:p>
    <w:p w14:paraId="10BD80D4" w14:textId="6D2F83DE" w:rsidR="00E85FED" w:rsidRDefault="00E85FED" w:rsidP="00AB2C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50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14:paraId="52E2CE96" w14:textId="77777777" w:rsidR="00BE73DD" w:rsidRPr="007E2150" w:rsidRDefault="00BE73DD" w:rsidP="00AB2C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103F6C4" w14:textId="39D9A22E" w:rsidR="00E85FED" w:rsidRPr="007E2150" w:rsidRDefault="00BE73DD" w:rsidP="00AB2C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Різне</w:t>
      </w:r>
    </w:p>
    <w:p w14:paraId="74787696" w14:textId="77777777" w:rsidR="00AB2C02" w:rsidRDefault="00AB2C02" w:rsidP="00AB2C0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AB2C02" w14:paraId="2559B7A4" w14:textId="77777777" w:rsidTr="005C6B68">
        <w:trPr>
          <w:trHeight w:val="2010"/>
        </w:trPr>
        <w:tc>
          <w:tcPr>
            <w:tcW w:w="2610" w:type="dxa"/>
            <w:hideMark/>
          </w:tcPr>
          <w:p w14:paraId="4C6A4EB1" w14:textId="6C581EFE" w:rsidR="00AB2C02" w:rsidRDefault="00AB2C02" w:rsidP="00AB2C0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BE53D97" wp14:editId="0D6810C5">
                  <wp:extent cx="1000760" cy="115125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15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E6D229" w14:textId="77777777" w:rsidR="00AB2C02" w:rsidRPr="0046410D" w:rsidRDefault="00AB2C02" w:rsidP="00AB2C0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 </w:t>
      </w:r>
    </w:p>
    <w:p w14:paraId="1B1968F5" w14:textId="77777777" w:rsidR="00AB2C02" w:rsidRDefault="00AB2C02" w:rsidP="00AB2C0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14:paraId="38DC2E6F" w14:textId="77777777" w:rsidR="00AB2C02" w:rsidRDefault="00AB2C02" w:rsidP="00AB2C0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71EE3156" w14:textId="77777777" w:rsidR="00AB2C02" w:rsidRDefault="00AB2C02" w:rsidP="00AB2C0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14:paraId="59E7A85A" w14:textId="77777777" w:rsidR="00AB2C02" w:rsidRDefault="00AB2C02" w:rsidP="00AB2C0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7326521" w14:textId="77777777" w:rsidR="00AB2C02" w:rsidRDefault="00AB2C02" w:rsidP="00AB2C0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Р.В. </w:t>
      </w:r>
      <w:proofErr w:type="spellStart"/>
      <w:r>
        <w:rPr>
          <w:rFonts w:ascii="Times New Roman" w:hAnsi="Times New Roman"/>
          <w:b/>
          <w:sz w:val="24"/>
          <w:szCs w:val="24"/>
        </w:rPr>
        <w:t>Мартич</w:t>
      </w:r>
      <w:proofErr w:type="spellEnd"/>
    </w:p>
    <w:p w14:paraId="535E740F" w14:textId="77777777" w:rsidR="00AB2C02" w:rsidRPr="006F3D0C" w:rsidRDefault="00AB2C02" w:rsidP="00AB2C02">
      <w:pPr>
        <w:spacing w:after="0" w:line="276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14:paraId="699751D1" w14:textId="77777777" w:rsidR="00AB2C02" w:rsidRPr="006F3D0C" w:rsidRDefault="00AB2C02" w:rsidP="00AB2C02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14:paraId="6D2AAE1E" w14:textId="77777777" w:rsidR="00AB2C02" w:rsidRPr="006F3D0C" w:rsidRDefault="00AB2C02" w:rsidP="00AB2C02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14:paraId="13AA93D5" w14:textId="77777777" w:rsidR="00620F24" w:rsidRPr="007E2150" w:rsidRDefault="00620F24" w:rsidP="00AB2C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0F24" w:rsidRPr="007E2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B21"/>
    <w:multiLevelType w:val="hybridMultilevel"/>
    <w:tmpl w:val="E882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E7395"/>
    <w:multiLevelType w:val="hybridMultilevel"/>
    <w:tmpl w:val="55844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5606F"/>
    <w:multiLevelType w:val="hybridMultilevel"/>
    <w:tmpl w:val="82E05AC2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293606"/>
    <w:multiLevelType w:val="hybridMultilevel"/>
    <w:tmpl w:val="77CC6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D6E03"/>
    <w:multiLevelType w:val="hybridMultilevel"/>
    <w:tmpl w:val="17683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D59D6"/>
    <w:multiLevelType w:val="hybridMultilevel"/>
    <w:tmpl w:val="3B626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14888"/>
    <w:multiLevelType w:val="hybridMultilevel"/>
    <w:tmpl w:val="39141AB4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F4"/>
    <w:rsid w:val="00003209"/>
    <w:rsid w:val="000060DD"/>
    <w:rsid w:val="0004608D"/>
    <w:rsid w:val="000C6128"/>
    <w:rsid w:val="000D1C2D"/>
    <w:rsid w:val="000F3AD8"/>
    <w:rsid w:val="00113945"/>
    <w:rsid w:val="00186931"/>
    <w:rsid w:val="001D761B"/>
    <w:rsid w:val="00216C98"/>
    <w:rsid w:val="00224C69"/>
    <w:rsid w:val="002C74B5"/>
    <w:rsid w:val="003A3565"/>
    <w:rsid w:val="004D71F5"/>
    <w:rsid w:val="0054552A"/>
    <w:rsid w:val="005857AD"/>
    <w:rsid w:val="006163D8"/>
    <w:rsid w:val="00620F24"/>
    <w:rsid w:val="00663968"/>
    <w:rsid w:val="00685371"/>
    <w:rsid w:val="00734D41"/>
    <w:rsid w:val="007673A8"/>
    <w:rsid w:val="007D5A36"/>
    <w:rsid w:val="007E2150"/>
    <w:rsid w:val="008124DB"/>
    <w:rsid w:val="0081551C"/>
    <w:rsid w:val="00847967"/>
    <w:rsid w:val="00850E95"/>
    <w:rsid w:val="00891499"/>
    <w:rsid w:val="00923FF4"/>
    <w:rsid w:val="00973448"/>
    <w:rsid w:val="00A134B3"/>
    <w:rsid w:val="00A31EFA"/>
    <w:rsid w:val="00A331CB"/>
    <w:rsid w:val="00AA2671"/>
    <w:rsid w:val="00AB2C02"/>
    <w:rsid w:val="00AC2C87"/>
    <w:rsid w:val="00BE1A5E"/>
    <w:rsid w:val="00BE73DD"/>
    <w:rsid w:val="00C75CF9"/>
    <w:rsid w:val="00C76217"/>
    <w:rsid w:val="00C813B4"/>
    <w:rsid w:val="00C92996"/>
    <w:rsid w:val="00D519EB"/>
    <w:rsid w:val="00E5373E"/>
    <w:rsid w:val="00E55053"/>
    <w:rsid w:val="00E66E97"/>
    <w:rsid w:val="00E85FED"/>
    <w:rsid w:val="00EA40DA"/>
    <w:rsid w:val="00EC6047"/>
    <w:rsid w:val="00E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4B3D"/>
  <w15:chartTrackingRefBased/>
  <w15:docId w15:val="{3804C66E-19A6-40A4-B8F5-D9CF4A36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499"/>
    <w:pPr>
      <w:ind w:left="720"/>
      <w:contextualSpacing/>
    </w:pPr>
  </w:style>
  <w:style w:type="character" w:customStyle="1" w:styleId="il">
    <w:name w:val="il"/>
    <w:basedOn w:val="a0"/>
    <w:rsid w:val="005857AD"/>
  </w:style>
  <w:style w:type="table" w:styleId="a4">
    <w:name w:val="Table Grid"/>
    <w:basedOn w:val="a1"/>
    <w:uiPriority w:val="59"/>
    <w:rsid w:val="00E66E9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71</cp:revision>
  <dcterms:created xsi:type="dcterms:W3CDTF">2020-01-09T13:07:00Z</dcterms:created>
  <dcterms:modified xsi:type="dcterms:W3CDTF">2020-04-06T19:02:00Z</dcterms:modified>
</cp:coreProperties>
</file>