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C7555" w14:textId="57688D12" w:rsidR="003E28D9" w:rsidRPr="00C95567" w:rsidRDefault="0077797B" w:rsidP="003E28D9">
      <w:pPr>
        <w:shd w:val="clear" w:color="auto" w:fill="FFFFFF"/>
        <w:tabs>
          <w:tab w:val="left" w:pos="1134"/>
        </w:tabs>
        <w:spacing w:after="0" w:line="240" w:lineRule="auto"/>
        <w:ind w:left="-426" w:right="-23"/>
        <w:contextualSpacing/>
        <w:jc w:val="center"/>
        <w:rPr>
          <w:rFonts w:ascii="Times New Roman" w:eastAsia="Times New Roman" w:hAnsi="Times New Roman" w:cs="Times New Roman"/>
          <w:sz w:val="28"/>
          <w:szCs w:val="28"/>
          <w:lang w:val="ru-RU" w:eastAsia="uk-UA"/>
        </w:rPr>
      </w:pPr>
      <w:r>
        <w:rPr>
          <w:rFonts w:ascii="Times New Roman" w:eastAsia="Times New Roman" w:hAnsi="Times New Roman" w:cs="Times New Roman"/>
          <w:b/>
          <w:caps/>
          <w:sz w:val="28"/>
          <w:szCs w:val="28"/>
          <w:lang w:eastAsia="uk-UA"/>
        </w:rPr>
        <w:t>Протокол</w:t>
      </w:r>
      <w:r w:rsidR="003E28D9" w:rsidRPr="00C95567">
        <w:rPr>
          <w:rFonts w:ascii="Times New Roman" w:eastAsia="Times New Roman" w:hAnsi="Times New Roman" w:cs="Times New Roman"/>
          <w:sz w:val="28"/>
          <w:szCs w:val="28"/>
          <w:lang w:eastAsia="uk-UA"/>
        </w:rPr>
        <w:t xml:space="preserve"> </w:t>
      </w:r>
      <w:r w:rsidR="003E28D9" w:rsidRPr="00C95567">
        <w:rPr>
          <w:rFonts w:ascii="Times New Roman" w:eastAsia="Times New Roman" w:hAnsi="Times New Roman" w:cs="Times New Roman"/>
          <w:b/>
          <w:sz w:val="28"/>
          <w:szCs w:val="28"/>
          <w:lang w:eastAsia="uk-UA"/>
        </w:rPr>
        <w:t xml:space="preserve">№ </w:t>
      </w:r>
      <w:r w:rsidR="003E28D9" w:rsidRPr="00C95567">
        <w:rPr>
          <w:rFonts w:ascii="Times New Roman" w:eastAsia="Times New Roman" w:hAnsi="Times New Roman" w:cs="Times New Roman"/>
          <w:b/>
          <w:sz w:val="28"/>
          <w:szCs w:val="28"/>
          <w:lang w:val="ru-RU" w:eastAsia="uk-UA"/>
        </w:rPr>
        <w:t>9</w:t>
      </w:r>
    </w:p>
    <w:p w14:paraId="64FE1AA3" w14:textId="77777777" w:rsidR="003E28D9" w:rsidRPr="00C95567" w:rsidRDefault="003E28D9" w:rsidP="003E28D9">
      <w:pPr>
        <w:shd w:val="clear" w:color="auto" w:fill="FFFFFF"/>
        <w:tabs>
          <w:tab w:val="left" w:pos="1134"/>
        </w:tabs>
        <w:spacing w:after="0" w:line="240" w:lineRule="auto"/>
        <w:ind w:left="-426" w:right="-23"/>
        <w:contextualSpacing/>
        <w:jc w:val="center"/>
        <w:rPr>
          <w:rFonts w:ascii="Times New Roman" w:eastAsia="Times New Roman" w:hAnsi="Times New Roman" w:cs="Times New Roman"/>
          <w:sz w:val="28"/>
          <w:szCs w:val="28"/>
          <w:lang w:eastAsia="uk-UA"/>
        </w:rPr>
      </w:pPr>
      <w:r w:rsidRPr="00C95567">
        <w:rPr>
          <w:rFonts w:ascii="Times New Roman" w:eastAsia="Times New Roman" w:hAnsi="Times New Roman" w:cs="Times New Roman"/>
          <w:sz w:val="28"/>
          <w:szCs w:val="28"/>
          <w:lang w:eastAsia="uk-UA"/>
        </w:rPr>
        <w:t>засідання Вченої ради Історико-філософського факультету</w:t>
      </w:r>
    </w:p>
    <w:p w14:paraId="0350DA7A" w14:textId="77777777" w:rsidR="003E28D9" w:rsidRPr="00C95567" w:rsidRDefault="003E28D9" w:rsidP="003E28D9">
      <w:pPr>
        <w:shd w:val="clear" w:color="auto" w:fill="FFFFFF"/>
        <w:tabs>
          <w:tab w:val="left" w:pos="1134"/>
        </w:tabs>
        <w:spacing w:after="0" w:line="240" w:lineRule="auto"/>
        <w:ind w:left="-426" w:right="-23"/>
        <w:contextualSpacing/>
        <w:jc w:val="center"/>
        <w:rPr>
          <w:rFonts w:ascii="Times New Roman" w:eastAsia="Times New Roman" w:hAnsi="Times New Roman" w:cs="Times New Roman"/>
          <w:sz w:val="28"/>
          <w:szCs w:val="28"/>
          <w:lang w:eastAsia="uk-UA"/>
        </w:rPr>
      </w:pPr>
      <w:r w:rsidRPr="00C95567">
        <w:rPr>
          <w:rFonts w:ascii="Times New Roman" w:eastAsia="Times New Roman" w:hAnsi="Times New Roman" w:cs="Times New Roman"/>
          <w:sz w:val="28"/>
          <w:szCs w:val="28"/>
          <w:lang w:eastAsia="uk-UA"/>
        </w:rPr>
        <w:t>Київського університету імені Бориса Грінченка</w:t>
      </w:r>
    </w:p>
    <w:p w14:paraId="4FDA2614" w14:textId="422C69FB" w:rsidR="003E28D9" w:rsidRPr="00C95567" w:rsidRDefault="003E28D9" w:rsidP="003E28D9">
      <w:pPr>
        <w:shd w:val="clear" w:color="auto" w:fill="FFFFFF"/>
        <w:tabs>
          <w:tab w:val="left" w:pos="1134"/>
        </w:tabs>
        <w:spacing w:after="0" w:line="240" w:lineRule="auto"/>
        <w:ind w:left="-426" w:right="-23"/>
        <w:contextualSpacing/>
        <w:jc w:val="center"/>
        <w:rPr>
          <w:rFonts w:ascii="Times New Roman" w:eastAsia="Times New Roman" w:hAnsi="Times New Roman" w:cs="Times New Roman"/>
          <w:sz w:val="28"/>
          <w:szCs w:val="28"/>
          <w:lang w:eastAsia="uk-UA"/>
        </w:rPr>
      </w:pPr>
      <w:r w:rsidRPr="00C95567">
        <w:rPr>
          <w:rFonts w:ascii="Times New Roman" w:eastAsia="Times New Roman" w:hAnsi="Times New Roman" w:cs="Times New Roman"/>
          <w:sz w:val="28"/>
          <w:szCs w:val="28"/>
          <w:lang w:eastAsia="uk-UA"/>
        </w:rPr>
        <w:t>від 23 квітня 2021 р.</w:t>
      </w:r>
    </w:p>
    <w:p w14:paraId="7EF3AA1A" w14:textId="77777777" w:rsidR="003E28D9" w:rsidRPr="00C95567" w:rsidRDefault="003E28D9" w:rsidP="003E28D9">
      <w:pPr>
        <w:shd w:val="clear" w:color="auto" w:fill="FFFFFF"/>
        <w:tabs>
          <w:tab w:val="left" w:pos="1134"/>
        </w:tabs>
        <w:spacing w:after="0" w:line="240" w:lineRule="auto"/>
        <w:ind w:left="-426" w:right="-23"/>
        <w:contextualSpacing/>
        <w:jc w:val="center"/>
        <w:rPr>
          <w:rFonts w:ascii="Times New Roman" w:eastAsia="Times New Roman" w:hAnsi="Times New Roman" w:cs="Times New Roman"/>
          <w:sz w:val="28"/>
          <w:szCs w:val="28"/>
          <w:lang w:eastAsia="uk-UA"/>
        </w:rPr>
      </w:pPr>
    </w:p>
    <w:p w14:paraId="64D19A4F" w14:textId="77777777" w:rsidR="003E28D9" w:rsidRPr="00C95567" w:rsidRDefault="003E28D9" w:rsidP="003E28D9">
      <w:pPr>
        <w:shd w:val="clear" w:color="auto" w:fill="FFFFFF"/>
        <w:tabs>
          <w:tab w:val="left" w:pos="1134"/>
        </w:tabs>
        <w:spacing w:after="0" w:line="240" w:lineRule="auto"/>
        <w:ind w:left="-426" w:right="-23" w:firstLine="851"/>
        <w:contextualSpacing/>
        <w:jc w:val="both"/>
        <w:rPr>
          <w:rFonts w:ascii="Times New Roman" w:eastAsia="Times New Roman" w:hAnsi="Times New Roman" w:cs="Times New Roman"/>
          <w:color w:val="222222"/>
          <w:sz w:val="28"/>
          <w:szCs w:val="28"/>
          <w:lang w:eastAsia="uk-UA"/>
        </w:rPr>
      </w:pPr>
      <w:r w:rsidRPr="00C95567">
        <w:rPr>
          <w:rFonts w:ascii="Times New Roman" w:eastAsia="Times New Roman" w:hAnsi="Times New Roman" w:cs="Times New Roman"/>
          <w:b/>
          <w:caps/>
          <w:sz w:val="28"/>
          <w:szCs w:val="28"/>
          <w:lang w:eastAsia="uk-UA"/>
        </w:rPr>
        <w:t>Присутні</w:t>
      </w:r>
      <w:r w:rsidRPr="00C95567">
        <w:rPr>
          <w:rFonts w:ascii="Times New Roman" w:eastAsia="Times New Roman" w:hAnsi="Times New Roman" w:cs="Times New Roman"/>
          <w:sz w:val="28"/>
          <w:szCs w:val="28"/>
          <w:lang w:eastAsia="uk-UA"/>
        </w:rPr>
        <w:t>: 17 членів Вченої ради Історико-філософського факультету: О.С. Александрова (голова Вченої ради), Р.В. Мартич (секретар), В.М. Завадський, Г.В. Саган, О.О. Салата, І.В. Срібняк, Р.О. Додонов, М.Ю. Відейко, В.О. Щербак, Г.М. Надтока, В.М. Михайловський, О.В. Горбань, Т.Ю. Гошко, Н.Н. Ніношвілі, Д.К. Хохлов, О.О. Лісовський, Д.І. Верховець</w:t>
      </w:r>
      <w:r w:rsidRPr="00C95567">
        <w:rPr>
          <w:rFonts w:ascii="Times New Roman" w:eastAsia="Times New Roman" w:hAnsi="Times New Roman" w:cs="Times New Roman"/>
          <w:color w:val="222222"/>
          <w:sz w:val="28"/>
          <w:szCs w:val="28"/>
          <w:lang w:eastAsia="uk-UA"/>
        </w:rPr>
        <w:t>.</w:t>
      </w:r>
    </w:p>
    <w:p w14:paraId="5819B412" w14:textId="77777777" w:rsidR="003E28D9" w:rsidRPr="00C95567" w:rsidRDefault="003E28D9" w:rsidP="003E28D9">
      <w:pPr>
        <w:spacing w:after="0" w:line="276" w:lineRule="auto"/>
        <w:ind w:left="-426" w:right="-23" w:firstLine="709"/>
        <w:rPr>
          <w:rFonts w:ascii="Times New Roman" w:hAnsi="Times New Roman" w:cs="Times New Roman"/>
          <w:b/>
          <w:bCs/>
          <w:sz w:val="28"/>
          <w:szCs w:val="28"/>
        </w:rPr>
      </w:pPr>
    </w:p>
    <w:p w14:paraId="6D1DFB8A" w14:textId="5125A86C" w:rsidR="003E28D9" w:rsidRPr="00C95567" w:rsidRDefault="003E28D9" w:rsidP="000E2D80">
      <w:pPr>
        <w:spacing w:after="0" w:line="276" w:lineRule="auto"/>
        <w:ind w:left="-426" w:right="-23" w:firstLine="709"/>
        <w:jc w:val="center"/>
        <w:rPr>
          <w:rFonts w:ascii="Times New Roman" w:hAnsi="Times New Roman" w:cs="Times New Roman"/>
          <w:b/>
          <w:bCs/>
          <w:sz w:val="28"/>
          <w:szCs w:val="28"/>
        </w:rPr>
      </w:pPr>
      <w:r w:rsidRPr="00C95567">
        <w:rPr>
          <w:rFonts w:ascii="Times New Roman" w:hAnsi="Times New Roman" w:cs="Times New Roman"/>
          <w:b/>
          <w:bCs/>
          <w:sz w:val="28"/>
          <w:szCs w:val="28"/>
        </w:rPr>
        <w:t>Порядок денний</w:t>
      </w:r>
    </w:p>
    <w:p w14:paraId="2CBB0E27" w14:textId="77777777" w:rsidR="000E2D80" w:rsidRPr="00C95567" w:rsidRDefault="000E2D80" w:rsidP="000E2D80">
      <w:pPr>
        <w:spacing w:after="0" w:line="276" w:lineRule="auto"/>
        <w:ind w:left="-426" w:right="-23" w:firstLine="709"/>
        <w:jc w:val="center"/>
        <w:rPr>
          <w:rFonts w:ascii="Times New Roman" w:hAnsi="Times New Roman" w:cs="Times New Roman"/>
          <w:b/>
          <w:bCs/>
          <w:sz w:val="28"/>
          <w:szCs w:val="28"/>
        </w:rPr>
      </w:pPr>
    </w:p>
    <w:p w14:paraId="5AD81AB8" w14:textId="77777777" w:rsidR="004545C0" w:rsidRPr="00C95567" w:rsidRDefault="004545C0" w:rsidP="00FD7374">
      <w:pPr>
        <w:shd w:val="clear" w:color="auto" w:fill="FFFFFF"/>
        <w:jc w:val="both"/>
        <w:rPr>
          <w:rFonts w:ascii="Times New Roman" w:hAnsi="Times New Roman" w:cs="Times New Roman"/>
          <w:color w:val="222222"/>
          <w:sz w:val="28"/>
          <w:szCs w:val="28"/>
          <w:shd w:val="clear" w:color="auto" w:fill="FFFFFF"/>
        </w:rPr>
      </w:pPr>
      <w:r w:rsidRPr="00C95567">
        <w:rPr>
          <w:rFonts w:ascii="Times New Roman" w:hAnsi="Times New Roman" w:cs="Times New Roman"/>
          <w:b/>
          <w:bCs/>
          <w:color w:val="222222"/>
          <w:sz w:val="28"/>
          <w:szCs w:val="28"/>
          <w:shd w:val="clear" w:color="auto" w:fill="FFFFFF"/>
        </w:rPr>
        <w:t>1</w:t>
      </w:r>
      <w:r w:rsidRPr="00C95567">
        <w:rPr>
          <w:rFonts w:ascii="Times New Roman" w:hAnsi="Times New Roman" w:cs="Times New Roman"/>
          <w:color w:val="222222"/>
          <w:sz w:val="28"/>
          <w:szCs w:val="28"/>
          <w:shd w:val="clear" w:color="auto" w:fill="FFFFFF"/>
        </w:rPr>
        <w:t>. Рекомендація до друку №1 (12) часопису «Київські історичні студії» за 2021 р.</w:t>
      </w:r>
    </w:p>
    <w:p w14:paraId="2F85DF95" w14:textId="77777777" w:rsidR="004545C0" w:rsidRPr="00C95567" w:rsidRDefault="004545C0" w:rsidP="00FD7374">
      <w:pPr>
        <w:spacing w:after="0" w:line="360" w:lineRule="auto"/>
        <w:ind w:right="567"/>
        <w:jc w:val="both"/>
        <w:rPr>
          <w:rFonts w:ascii="Times New Roman" w:hAnsi="Times New Roman" w:cs="Times New Roman"/>
          <w:color w:val="222222"/>
          <w:sz w:val="28"/>
          <w:szCs w:val="28"/>
          <w:shd w:val="clear" w:color="auto" w:fill="FFFFFF"/>
        </w:rPr>
      </w:pPr>
    </w:p>
    <w:p w14:paraId="36358DF7" w14:textId="77777777" w:rsidR="004545C0" w:rsidRPr="00C95567" w:rsidRDefault="004545C0" w:rsidP="00FD7374">
      <w:pPr>
        <w:shd w:val="clear" w:color="auto" w:fill="FFFFFF"/>
        <w:jc w:val="both"/>
        <w:rPr>
          <w:rFonts w:ascii="Times New Roman" w:hAnsi="Times New Roman" w:cs="Times New Roman"/>
          <w:color w:val="222222"/>
          <w:sz w:val="28"/>
          <w:szCs w:val="28"/>
          <w:shd w:val="clear" w:color="auto" w:fill="FFFFFF"/>
        </w:rPr>
      </w:pPr>
      <w:r w:rsidRPr="00C95567">
        <w:rPr>
          <w:rFonts w:ascii="Times New Roman" w:hAnsi="Times New Roman" w:cs="Times New Roman"/>
          <w:b/>
          <w:bCs/>
          <w:color w:val="222222"/>
          <w:sz w:val="28"/>
          <w:szCs w:val="28"/>
          <w:shd w:val="clear" w:color="auto" w:fill="FFFFFF"/>
        </w:rPr>
        <w:t>СЛУХАЛИ:</w:t>
      </w:r>
      <w:r w:rsidRPr="00C95567">
        <w:rPr>
          <w:rFonts w:ascii="Times New Roman" w:hAnsi="Times New Roman" w:cs="Times New Roman"/>
          <w:color w:val="222222"/>
          <w:sz w:val="28"/>
          <w:szCs w:val="28"/>
          <w:shd w:val="clear" w:color="auto" w:fill="FFFFFF"/>
        </w:rPr>
        <w:t xml:space="preserve"> про рекомендацію до друку №1(10) часопису Київські історичні студії" за 2020 р.</w:t>
      </w:r>
    </w:p>
    <w:p w14:paraId="3F940F74" w14:textId="77777777" w:rsidR="004545C0" w:rsidRPr="00C95567" w:rsidRDefault="004545C0" w:rsidP="00FD7374">
      <w:pPr>
        <w:spacing w:after="0" w:line="360" w:lineRule="auto"/>
        <w:jc w:val="both"/>
        <w:rPr>
          <w:rFonts w:ascii="Times New Roman" w:hAnsi="Times New Roman" w:cs="Times New Roman"/>
          <w:color w:val="000000"/>
          <w:sz w:val="28"/>
          <w:szCs w:val="28"/>
          <w:shd w:val="clear" w:color="auto" w:fill="FFFFFF"/>
        </w:rPr>
      </w:pPr>
      <w:r w:rsidRPr="00C95567">
        <w:rPr>
          <w:rFonts w:ascii="Times New Roman" w:hAnsi="Times New Roman" w:cs="Times New Roman"/>
          <w:b/>
          <w:bCs/>
          <w:color w:val="222222"/>
          <w:sz w:val="28"/>
          <w:szCs w:val="28"/>
          <w:shd w:val="clear" w:color="auto" w:fill="FFFFFF"/>
        </w:rPr>
        <w:t>ВИСТУПИЛИ</w:t>
      </w:r>
      <w:r w:rsidRPr="00C95567">
        <w:rPr>
          <w:rFonts w:ascii="Times New Roman" w:hAnsi="Times New Roman" w:cs="Times New Roman"/>
          <w:color w:val="222222"/>
          <w:sz w:val="28"/>
          <w:szCs w:val="28"/>
          <w:shd w:val="clear" w:color="auto" w:fill="FFFFFF"/>
        </w:rPr>
        <w:t>:</w:t>
      </w:r>
      <w:r w:rsidRPr="00C95567">
        <w:rPr>
          <w:rFonts w:ascii="Times New Roman" w:hAnsi="Times New Roman" w:cs="Times New Roman"/>
          <w:color w:val="000000"/>
          <w:sz w:val="28"/>
          <w:szCs w:val="28"/>
          <w:shd w:val="clear" w:color="auto" w:fill="FFFFFF"/>
        </w:rPr>
        <w:t xml:space="preserve"> завідувачка кафедри історії України, </w:t>
      </w:r>
      <w:proofErr w:type="spellStart"/>
      <w:r w:rsidRPr="00C95567">
        <w:rPr>
          <w:rFonts w:ascii="Times New Roman" w:hAnsi="Times New Roman" w:cs="Times New Roman"/>
          <w:color w:val="000000"/>
          <w:sz w:val="28"/>
          <w:szCs w:val="28"/>
          <w:shd w:val="clear" w:color="auto" w:fill="FFFFFF"/>
        </w:rPr>
        <w:t>д.і.н</w:t>
      </w:r>
      <w:proofErr w:type="spellEnd"/>
      <w:r w:rsidRPr="00C95567">
        <w:rPr>
          <w:rFonts w:ascii="Times New Roman" w:hAnsi="Times New Roman" w:cs="Times New Roman"/>
          <w:color w:val="000000"/>
          <w:sz w:val="28"/>
          <w:szCs w:val="28"/>
          <w:shd w:val="clear" w:color="auto" w:fill="FFFFFF"/>
        </w:rPr>
        <w:t>., проф.</w:t>
      </w:r>
      <w:r w:rsidRPr="00C95567">
        <w:rPr>
          <w:rFonts w:ascii="Times New Roman" w:hAnsi="Times New Roman" w:cs="Times New Roman"/>
          <w:b/>
          <w:color w:val="000000"/>
          <w:sz w:val="28"/>
          <w:szCs w:val="28"/>
          <w:shd w:val="clear" w:color="auto" w:fill="FFFFFF"/>
        </w:rPr>
        <w:t xml:space="preserve"> </w:t>
      </w:r>
      <w:r w:rsidRPr="00C95567">
        <w:rPr>
          <w:rFonts w:ascii="Times New Roman" w:hAnsi="Times New Roman" w:cs="Times New Roman"/>
          <w:bCs/>
          <w:color w:val="000000"/>
          <w:sz w:val="28"/>
          <w:szCs w:val="28"/>
          <w:shd w:val="clear" w:color="auto" w:fill="FFFFFF"/>
        </w:rPr>
        <w:t>Салата О.О.,</w:t>
      </w:r>
      <w:r w:rsidRPr="00C95567">
        <w:rPr>
          <w:rFonts w:ascii="Times New Roman" w:hAnsi="Times New Roman" w:cs="Times New Roman"/>
          <w:color w:val="000000"/>
          <w:sz w:val="28"/>
          <w:szCs w:val="28"/>
          <w:shd w:val="clear" w:color="auto" w:fill="FFFFFF"/>
        </w:rPr>
        <w:t xml:space="preserve"> яка повідомила, що Університет як співзасновник журналу має затвердити до друку зміст чергового номера. </w:t>
      </w:r>
    </w:p>
    <w:p w14:paraId="2E219D00" w14:textId="77777777" w:rsidR="004545C0" w:rsidRPr="00C95567" w:rsidRDefault="004545C0" w:rsidP="00FD7374">
      <w:pPr>
        <w:shd w:val="clear" w:color="auto" w:fill="FFFFFF"/>
        <w:jc w:val="both"/>
        <w:rPr>
          <w:rFonts w:ascii="Times New Roman" w:hAnsi="Times New Roman" w:cs="Times New Roman"/>
          <w:color w:val="000000"/>
          <w:sz w:val="28"/>
          <w:szCs w:val="28"/>
          <w:shd w:val="clear" w:color="auto" w:fill="FFFFFF"/>
        </w:rPr>
      </w:pPr>
      <w:r w:rsidRPr="00C95567">
        <w:rPr>
          <w:rFonts w:ascii="Times New Roman" w:hAnsi="Times New Roman" w:cs="Times New Roman"/>
          <w:color w:val="000000"/>
          <w:sz w:val="28"/>
          <w:szCs w:val="28"/>
          <w:shd w:val="clear" w:color="auto" w:fill="FFFFFF"/>
        </w:rPr>
        <w:t>Декан ІФФ д.філос.н., проф.</w:t>
      </w:r>
      <w:r w:rsidRPr="00C95567">
        <w:rPr>
          <w:rFonts w:ascii="Times New Roman" w:hAnsi="Times New Roman" w:cs="Times New Roman"/>
          <w:b/>
          <w:color w:val="000000"/>
          <w:sz w:val="28"/>
          <w:szCs w:val="28"/>
          <w:shd w:val="clear" w:color="auto" w:fill="FFFFFF"/>
        </w:rPr>
        <w:t xml:space="preserve"> </w:t>
      </w:r>
      <w:r w:rsidRPr="00C95567">
        <w:rPr>
          <w:rFonts w:ascii="Times New Roman" w:hAnsi="Times New Roman" w:cs="Times New Roman"/>
          <w:color w:val="000000"/>
          <w:sz w:val="28"/>
          <w:szCs w:val="28"/>
          <w:shd w:val="clear" w:color="auto" w:fill="FFFFFF"/>
        </w:rPr>
        <w:t>Александрова О.С. представила на розгляд Вченої ради факультету зміст номера журналу</w:t>
      </w:r>
    </w:p>
    <w:p w14:paraId="5A90C3E4" w14:textId="77777777" w:rsidR="004545C0" w:rsidRPr="00C95567" w:rsidRDefault="004545C0" w:rsidP="00FD7374">
      <w:pPr>
        <w:shd w:val="clear" w:color="auto" w:fill="FFFFFF"/>
        <w:jc w:val="both"/>
        <w:rPr>
          <w:rFonts w:ascii="Times New Roman" w:hAnsi="Times New Roman" w:cs="Times New Roman"/>
          <w:sz w:val="28"/>
          <w:szCs w:val="28"/>
        </w:rPr>
      </w:pPr>
      <w:r w:rsidRPr="00C95567">
        <w:rPr>
          <w:rFonts w:ascii="Times New Roman" w:hAnsi="Times New Roman" w:cs="Times New Roman"/>
          <w:b/>
          <w:bCs/>
          <w:color w:val="222222"/>
          <w:sz w:val="28"/>
          <w:szCs w:val="28"/>
          <w:shd w:val="clear" w:color="auto" w:fill="FFFFFF"/>
        </w:rPr>
        <w:t xml:space="preserve">УХВАЛИЛИ: </w:t>
      </w:r>
      <w:r w:rsidRPr="00C95567">
        <w:rPr>
          <w:rFonts w:ascii="Times New Roman" w:hAnsi="Times New Roman" w:cs="Times New Roman"/>
          <w:color w:val="000000"/>
          <w:sz w:val="28"/>
          <w:szCs w:val="28"/>
          <w:shd w:val="clear" w:color="auto" w:fill="FFFFFF"/>
        </w:rPr>
        <w:t>клопотати перед Вченою Радою Київського університету імені Бориса Грінченка про р</w:t>
      </w:r>
      <w:r w:rsidRPr="00C95567">
        <w:rPr>
          <w:rFonts w:ascii="Times New Roman" w:hAnsi="Times New Roman" w:cs="Times New Roman"/>
          <w:sz w:val="28"/>
          <w:szCs w:val="28"/>
        </w:rPr>
        <w:t xml:space="preserve">екомендацію до друку випуску журналу «Київські історичні студії», № 1(10) 2020. </w:t>
      </w:r>
    </w:p>
    <w:p w14:paraId="7EB7F92F" w14:textId="77777777" w:rsidR="004545C0" w:rsidRPr="00C95567" w:rsidRDefault="004545C0" w:rsidP="00FD7374">
      <w:pPr>
        <w:spacing w:after="0" w:line="360" w:lineRule="auto"/>
        <w:ind w:firstLine="709"/>
        <w:jc w:val="both"/>
        <w:rPr>
          <w:rFonts w:ascii="Times New Roman" w:hAnsi="Times New Roman" w:cs="Times New Roman"/>
          <w:b/>
          <w:color w:val="000000"/>
          <w:sz w:val="28"/>
          <w:szCs w:val="28"/>
        </w:rPr>
      </w:pPr>
      <w:r w:rsidRPr="00C95567">
        <w:rPr>
          <w:rFonts w:ascii="Times New Roman" w:hAnsi="Times New Roman" w:cs="Times New Roman"/>
          <w:b/>
          <w:color w:val="000000"/>
          <w:sz w:val="28"/>
          <w:szCs w:val="28"/>
        </w:rPr>
        <w:t>ГОЛОСУВАЛИ:</w:t>
      </w:r>
    </w:p>
    <w:p w14:paraId="72DF8DD6" w14:textId="77777777" w:rsidR="004545C0" w:rsidRPr="00C95567" w:rsidRDefault="004545C0" w:rsidP="00AB47BD">
      <w:pPr>
        <w:spacing w:after="0" w:line="360" w:lineRule="auto"/>
        <w:jc w:val="both"/>
        <w:rPr>
          <w:rFonts w:ascii="Times New Roman" w:hAnsi="Times New Roman" w:cs="Times New Roman"/>
          <w:color w:val="000000"/>
          <w:sz w:val="28"/>
          <w:szCs w:val="28"/>
        </w:rPr>
      </w:pPr>
      <w:r w:rsidRPr="00C95567">
        <w:rPr>
          <w:rFonts w:ascii="Times New Roman" w:hAnsi="Times New Roman" w:cs="Times New Roman"/>
          <w:color w:val="000000"/>
          <w:sz w:val="28"/>
          <w:szCs w:val="28"/>
        </w:rPr>
        <w:t>«За» – одноголосно.</w:t>
      </w:r>
    </w:p>
    <w:p w14:paraId="05513E10" w14:textId="77777777" w:rsidR="004545C0" w:rsidRPr="00C95567" w:rsidRDefault="004545C0" w:rsidP="00AB47BD">
      <w:pPr>
        <w:spacing w:after="0" w:line="360" w:lineRule="auto"/>
        <w:jc w:val="both"/>
        <w:rPr>
          <w:rFonts w:ascii="Times New Roman" w:hAnsi="Times New Roman" w:cs="Times New Roman"/>
          <w:color w:val="000000"/>
          <w:sz w:val="28"/>
          <w:szCs w:val="28"/>
        </w:rPr>
      </w:pPr>
      <w:r w:rsidRPr="00C95567">
        <w:rPr>
          <w:rFonts w:ascii="Times New Roman" w:hAnsi="Times New Roman" w:cs="Times New Roman"/>
          <w:color w:val="000000"/>
          <w:sz w:val="28"/>
          <w:szCs w:val="28"/>
        </w:rPr>
        <w:t>«Проти» – немає.</w:t>
      </w:r>
    </w:p>
    <w:p w14:paraId="1C1B354A" w14:textId="32125AD7" w:rsidR="004545C0" w:rsidRPr="00C95567" w:rsidRDefault="004545C0" w:rsidP="00AB47BD">
      <w:pPr>
        <w:jc w:val="both"/>
        <w:rPr>
          <w:rFonts w:ascii="Times New Roman" w:hAnsi="Times New Roman" w:cs="Times New Roman"/>
          <w:color w:val="000000"/>
          <w:sz w:val="28"/>
          <w:szCs w:val="28"/>
        </w:rPr>
      </w:pPr>
      <w:r w:rsidRPr="00C95567">
        <w:rPr>
          <w:rFonts w:ascii="Times New Roman" w:hAnsi="Times New Roman" w:cs="Times New Roman"/>
          <w:color w:val="000000"/>
          <w:sz w:val="28"/>
          <w:szCs w:val="28"/>
        </w:rPr>
        <w:t>«Утрималися» – немає.</w:t>
      </w:r>
    </w:p>
    <w:p w14:paraId="0533A90D" w14:textId="29E8FB04" w:rsidR="00FD7374" w:rsidRPr="00C95567" w:rsidRDefault="00FD7374" w:rsidP="00FD7374">
      <w:pPr>
        <w:jc w:val="both"/>
        <w:rPr>
          <w:rFonts w:ascii="Times New Roman" w:hAnsi="Times New Roman" w:cs="Times New Roman"/>
          <w:color w:val="000000"/>
          <w:sz w:val="28"/>
          <w:szCs w:val="28"/>
        </w:rPr>
      </w:pPr>
    </w:p>
    <w:p w14:paraId="69F29122" w14:textId="19B6A689" w:rsidR="00FD7374" w:rsidRPr="00C95567" w:rsidRDefault="00FD7374" w:rsidP="00FD7374">
      <w:pPr>
        <w:jc w:val="both"/>
        <w:rPr>
          <w:rFonts w:ascii="Times New Roman" w:hAnsi="Times New Roman" w:cs="Times New Roman"/>
          <w:color w:val="000000"/>
          <w:sz w:val="28"/>
          <w:szCs w:val="28"/>
        </w:rPr>
      </w:pPr>
    </w:p>
    <w:p w14:paraId="0F1F9FCD" w14:textId="4B4240A2" w:rsidR="00FD7374" w:rsidRPr="00C95567" w:rsidRDefault="00FD7374" w:rsidP="00FD7374">
      <w:pPr>
        <w:jc w:val="both"/>
        <w:rPr>
          <w:rFonts w:ascii="Times New Roman" w:hAnsi="Times New Roman" w:cs="Times New Roman"/>
          <w:color w:val="000000"/>
          <w:sz w:val="28"/>
          <w:szCs w:val="28"/>
        </w:rPr>
      </w:pPr>
    </w:p>
    <w:p w14:paraId="47B6536E" w14:textId="38AB6EDD" w:rsidR="00FD7374" w:rsidRPr="00C95567" w:rsidRDefault="00FD7374" w:rsidP="00FD7374">
      <w:pPr>
        <w:jc w:val="both"/>
        <w:rPr>
          <w:rFonts w:ascii="Times New Roman" w:hAnsi="Times New Roman" w:cs="Times New Roman"/>
          <w:color w:val="000000"/>
          <w:sz w:val="28"/>
          <w:szCs w:val="28"/>
        </w:rPr>
      </w:pPr>
    </w:p>
    <w:p w14:paraId="568541E5" w14:textId="77777777" w:rsidR="00FD7374" w:rsidRPr="00C95567" w:rsidRDefault="00FD7374" w:rsidP="00FD7374">
      <w:pPr>
        <w:spacing w:after="0" w:line="360" w:lineRule="auto"/>
        <w:ind w:right="567"/>
        <w:jc w:val="both"/>
        <w:rPr>
          <w:rFonts w:ascii="Times New Roman" w:hAnsi="Times New Roman" w:cs="Times New Roman"/>
          <w:color w:val="222222"/>
          <w:sz w:val="28"/>
          <w:szCs w:val="28"/>
          <w:shd w:val="clear" w:color="auto" w:fill="FFFFFF"/>
        </w:rPr>
      </w:pPr>
      <w:r w:rsidRPr="00C95567">
        <w:rPr>
          <w:rFonts w:ascii="Times New Roman" w:hAnsi="Times New Roman" w:cs="Times New Roman"/>
          <w:b/>
          <w:bCs/>
          <w:color w:val="222222"/>
          <w:sz w:val="28"/>
          <w:szCs w:val="28"/>
          <w:shd w:val="clear" w:color="auto" w:fill="FFFFFF"/>
        </w:rPr>
        <w:lastRenderedPageBreak/>
        <w:t>2.</w:t>
      </w:r>
      <w:r w:rsidRPr="00C95567">
        <w:rPr>
          <w:rFonts w:ascii="Times New Roman" w:hAnsi="Times New Roman" w:cs="Times New Roman"/>
          <w:color w:val="222222"/>
          <w:sz w:val="28"/>
          <w:szCs w:val="28"/>
          <w:shd w:val="clear" w:color="auto" w:fill="FFFFFF"/>
        </w:rPr>
        <w:t> Рекомендація до друку колективної монографії «</w:t>
      </w:r>
      <w:proofErr w:type="spellStart"/>
      <w:r w:rsidRPr="00C95567">
        <w:rPr>
          <w:rFonts w:ascii="Times New Roman" w:hAnsi="Times New Roman" w:cs="Times New Roman"/>
          <w:color w:val="222222"/>
          <w:sz w:val="28"/>
          <w:szCs w:val="28"/>
          <w:shd w:val="clear" w:color="auto" w:fill="FFFFFF"/>
        </w:rPr>
        <w:t>Деміфологізація</w:t>
      </w:r>
      <w:proofErr w:type="spellEnd"/>
      <w:r w:rsidRPr="00C95567">
        <w:rPr>
          <w:rFonts w:ascii="Times New Roman" w:hAnsi="Times New Roman" w:cs="Times New Roman"/>
          <w:color w:val="222222"/>
          <w:sz w:val="28"/>
          <w:szCs w:val="28"/>
          <w:shd w:val="clear" w:color="auto" w:fill="FFFFFF"/>
        </w:rPr>
        <w:t xml:space="preserve"> історії та творення міфів в українській науці та публічному просторі» </w:t>
      </w:r>
    </w:p>
    <w:p w14:paraId="513DC987" w14:textId="77777777" w:rsidR="00FD7374" w:rsidRPr="00C95567" w:rsidRDefault="00FD7374" w:rsidP="00FD7374">
      <w:pPr>
        <w:spacing w:after="0" w:line="360" w:lineRule="auto"/>
        <w:ind w:right="567"/>
        <w:jc w:val="both"/>
        <w:rPr>
          <w:rFonts w:ascii="Times New Roman" w:hAnsi="Times New Roman" w:cs="Times New Roman"/>
          <w:color w:val="222222"/>
          <w:sz w:val="28"/>
          <w:szCs w:val="28"/>
          <w:shd w:val="clear" w:color="auto" w:fill="FFFFFF"/>
        </w:rPr>
      </w:pPr>
    </w:p>
    <w:p w14:paraId="4A6929FE" w14:textId="77777777" w:rsidR="00FD7374" w:rsidRPr="00C95567" w:rsidRDefault="00FD7374" w:rsidP="00FD7374">
      <w:pPr>
        <w:tabs>
          <w:tab w:val="left" w:pos="1860"/>
        </w:tabs>
        <w:spacing w:after="0" w:line="360" w:lineRule="auto"/>
        <w:ind w:right="567"/>
        <w:jc w:val="both"/>
        <w:rPr>
          <w:rFonts w:ascii="Times New Roman" w:hAnsi="Times New Roman" w:cs="Times New Roman"/>
          <w:color w:val="222222"/>
          <w:sz w:val="28"/>
          <w:szCs w:val="28"/>
          <w:shd w:val="clear" w:color="auto" w:fill="FFFFFF"/>
        </w:rPr>
      </w:pPr>
      <w:r w:rsidRPr="00C95567">
        <w:rPr>
          <w:rFonts w:ascii="Times New Roman" w:hAnsi="Times New Roman" w:cs="Times New Roman"/>
          <w:b/>
          <w:bCs/>
          <w:color w:val="222222"/>
          <w:sz w:val="28"/>
          <w:szCs w:val="28"/>
          <w:shd w:val="clear" w:color="auto" w:fill="FFFFFF"/>
        </w:rPr>
        <w:t>СЛУХАЛИ:</w:t>
      </w:r>
      <w:r w:rsidRPr="00C95567">
        <w:rPr>
          <w:rFonts w:ascii="Times New Roman" w:hAnsi="Times New Roman" w:cs="Times New Roman"/>
          <w:color w:val="222222"/>
          <w:sz w:val="28"/>
          <w:szCs w:val="28"/>
          <w:shd w:val="clear" w:color="auto" w:fill="FFFFFF"/>
        </w:rPr>
        <w:t xml:space="preserve"> завідувачку кафедри історії України, доктора історичних наук, професора </w:t>
      </w:r>
      <w:proofErr w:type="spellStart"/>
      <w:r w:rsidRPr="00C95567">
        <w:rPr>
          <w:rFonts w:ascii="Times New Roman" w:hAnsi="Times New Roman" w:cs="Times New Roman"/>
          <w:color w:val="222222"/>
          <w:sz w:val="28"/>
          <w:szCs w:val="28"/>
          <w:shd w:val="clear" w:color="auto" w:fill="FFFFFF"/>
        </w:rPr>
        <w:t>О.О.Салату</w:t>
      </w:r>
      <w:proofErr w:type="spellEnd"/>
      <w:r w:rsidRPr="00C95567">
        <w:rPr>
          <w:rFonts w:ascii="Times New Roman" w:hAnsi="Times New Roman" w:cs="Times New Roman"/>
          <w:color w:val="222222"/>
          <w:sz w:val="28"/>
          <w:szCs w:val="28"/>
          <w:shd w:val="clear" w:color="auto" w:fill="FFFFFF"/>
        </w:rPr>
        <w:t xml:space="preserve"> про рекомендацію до друку колективної монографії «</w:t>
      </w:r>
      <w:proofErr w:type="spellStart"/>
      <w:r w:rsidRPr="00C95567">
        <w:rPr>
          <w:rFonts w:ascii="Times New Roman" w:hAnsi="Times New Roman" w:cs="Times New Roman"/>
          <w:color w:val="222222"/>
          <w:sz w:val="28"/>
          <w:szCs w:val="28"/>
          <w:shd w:val="clear" w:color="auto" w:fill="FFFFFF"/>
        </w:rPr>
        <w:t>Деміфологізація</w:t>
      </w:r>
      <w:proofErr w:type="spellEnd"/>
      <w:r w:rsidRPr="00C95567">
        <w:rPr>
          <w:rFonts w:ascii="Times New Roman" w:hAnsi="Times New Roman" w:cs="Times New Roman"/>
          <w:color w:val="222222"/>
          <w:sz w:val="28"/>
          <w:szCs w:val="28"/>
          <w:shd w:val="clear" w:color="auto" w:fill="FFFFFF"/>
        </w:rPr>
        <w:t xml:space="preserve"> історії та творення міфів в українській науці та публічному просторі».</w:t>
      </w:r>
    </w:p>
    <w:p w14:paraId="3F7CC8F8" w14:textId="77777777" w:rsidR="00FD7374" w:rsidRPr="00C95567" w:rsidRDefault="00FD7374" w:rsidP="00FD7374">
      <w:pPr>
        <w:tabs>
          <w:tab w:val="left" w:pos="1860"/>
        </w:tabs>
        <w:spacing w:after="0" w:line="360" w:lineRule="auto"/>
        <w:ind w:right="567"/>
        <w:jc w:val="both"/>
        <w:rPr>
          <w:rFonts w:ascii="Times New Roman" w:hAnsi="Times New Roman" w:cs="Times New Roman"/>
          <w:color w:val="222222"/>
          <w:sz w:val="28"/>
          <w:szCs w:val="28"/>
          <w:shd w:val="clear" w:color="auto" w:fill="FFFFFF"/>
        </w:rPr>
      </w:pPr>
    </w:p>
    <w:p w14:paraId="3136A7D0" w14:textId="77777777" w:rsidR="00FD7374" w:rsidRPr="00C95567" w:rsidRDefault="00FD7374" w:rsidP="005E6752">
      <w:pPr>
        <w:spacing w:after="0" w:line="240" w:lineRule="auto"/>
        <w:ind w:firstLine="709"/>
        <w:rPr>
          <w:rFonts w:ascii="Times New Roman" w:hAnsi="Times New Roman" w:cs="Times New Roman"/>
          <w:sz w:val="28"/>
          <w:szCs w:val="28"/>
        </w:rPr>
      </w:pPr>
      <w:r w:rsidRPr="00C95567">
        <w:rPr>
          <w:rFonts w:ascii="Times New Roman" w:hAnsi="Times New Roman" w:cs="Times New Roman"/>
          <w:sz w:val="28"/>
          <w:szCs w:val="28"/>
        </w:rPr>
        <w:t xml:space="preserve">Рецензенти: </w:t>
      </w:r>
    </w:p>
    <w:p w14:paraId="18D0A89D" w14:textId="3ADB243C" w:rsidR="00FD7374" w:rsidRPr="00C95567" w:rsidRDefault="00FD7374" w:rsidP="005E6752">
      <w:pPr>
        <w:spacing w:after="0" w:line="240" w:lineRule="auto"/>
        <w:ind w:firstLine="709"/>
        <w:rPr>
          <w:rFonts w:ascii="Times New Roman" w:eastAsia="Times New Roman" w:hAnsi="Times New Roman" w:cs="Times New Roman"/>
          <w:sz w:val="28"/>
          <w:szCs w:val="28"/>
          <w:lang w:eastAsia="uk-UA"/>
        </w:rPr>
      </w:pPr>
      <w:r w:rsidRPr="00C95567">
        <w:rPr>
          <w:rFonts w:ascii="Times New Roman" w:eastAsia="Times New Roman" w:hAnsi="Times New Roman" w:cs="Times New Roman"/>
          <w:color w:val="222222"/>
          <w:sz w:val="28"/>
          <w:szCs w:val="28"/>
          <w:shd w:val="clear" w:color="auto" w:fill="FFFFFF"/>
          <w:lang w:eastAsia="uk-UA"/>
        </w:rPr>
        <w:t>Даниленко Віктор Михайлович, д.і.н., професор, завідувач відділу України другої половини ХХ століття Інституту історії України НАН України</w:t>
      </w:r>
    </w:p>
    <w:p w14:paraId="17E13E8B" w14:textId="77777777" w:rsidR="00FD7374" w:rsidRPr="00C95567" w:rsidRDefault="00FD7374" w:rsidP="005E6752">
      <w:pPr>
        <w:shd w:val="clear" w:color="auto" w:fill="FFFFFF"/>
        <w:spacing w:after="0" w:line="240" w:lineRule="auto"/>
        <w:ind w:firstLine="709"/>
        <w:rPr>
          <w:rFonts w:ascii="Times New Roman" w:eastAsia="Times New Roman" w:hAnsi="Times New Roman" w:cs="Times New Roman"/>
          <w:color w:val="222222"/>
          <w:sz w:val="28"/>
          <w:szCs w:val="28"/>
          <w:lang w:eastAsia="uk-UA"/>
        </w:rPr>
      </w:pPr>
      <w:r w:rsidRPr="00C95567">
        <w:rPr>
          <w:rFonts w:ascii="Times New Roman" w:eastAsia="Times New Roman" w:hAnsi="Times New Roman" w:cs="Times New Roman"/>
          <w:color w:val="222222"/>
          <w:sz w:val="28"/>
          <w:szCs w:val="28"/>
          <w:lang w:eastAsia="uk-UA"/>
        </w:rPr>
        <w:t>Лисенко Олександр Євгенович,  д.і.н., професор, завідувач відділу історії України періоду Другої світової війни  Інституту історії України НАН України</w:t>
      </w:r>
    </w:p>
    <w:p w14:paraId="10B6456A" w14:textId="77777777" w:rsidR="00FD7374" w:rsidRPr="00C95567" w:rsidRDefault="00FD7374" w:rsidP="00FD7374">
      <w:pPr>
        <w:tabs>
          <w:tab w:val="left" w:pos="1860"/>
        </w:tabs>
        <w:spacing w:after="0" w:line="360" w:lineRule="auto"/>
        <w:ind w:right="567"/>
        <w:jc w:val="both"/>
        <w:rPr>
          <w:rFonts w:ascii="Times New Roman" w:hAnsi="Times New Roman" w:cs="Times New Roman"/>
          <w:color w:val="222222"/>
          <w:sz w:val="28"/>
          <w:szCs w:val="28"/>
          <w:shd w:val="clear" w:color="auto" w:fill="FFFFFF"/>
        </w:rPr>
      </w:pPr>
    </w:p>
    <w:p w14:paraId="3B91BA17" w14:textId="77777777" w:rsidR="00FD7374" w:rsidRPr="00C95567" w:rsidRDefault="00FD7374" w:rsidP="00FD7374">
      <w:pPr>
        <w:spacing w:after="0" w:line="360" w:lineRule="auto"/>
        <w:ind w:right="567"/>
        <w:jc w:val="both"/>
        <w:rPr>
          <w:rFonts w:ascii="Times New Roman" w:hAnsi="Times New Roman" w:cs="Times New Roman"/>
          <w:color w:val="222222"/>
          <w:sz w:val="28"/>
          <w:szCs w:val="28"/>
          <w:shd w:val="clear" w:color="auto" w:fill="FFFFFF"/>
        </w:rPr>
      </w:pPr>
      <w:r w:rsidRPr="00C95567">
        <w:rPr>
          <w:rFonts w:ascii="Times New Roman" w:hAnsi="Times New Roman" w:cs="Times New Roman"/>
          <w:b/>
          <w:bCs/>
          <w:color w:val="222222"/>
          <w:sz w:val="28"/>
          <w:szCs w:val="28"/>
          <w:shd w:val="clear" w:color="auto" w:fill="FFFFFF"/>
        </w:rPr>
        <w:t>ВИСТУПИЛИ:</w:t>
      </w:r>
      <w:r w:rsidRPr="00C95567">
        <w:rPr>
          <w:rFonts w:ascii="Times New Roman" w:hAnsi="Times New Roman" w:cs="Times New Roman"/>
          <w:color w:val="222222"/>
          <w:sz w:val="28"/>
          <w:szCs w:val="28"/>
          <w:shd w:val="clear" w:color="auto" w:fill="FFFFFF"/>
        </w:rPr>
        <w:t xml:space="preserve"> завідувач кафедри всесвітньої історії, доктор історичних наук, професор І.В. Срібняк.</w:t>
      </w:r>
    </w:p>
    <w:p w14:paraId="609CE23D" w14:textId="77777777" w:rsidR="00FD7374" w:rsidRPr="00C95567" w:rsidRDefault="00FD7374" w:rsidP="00FD7374">
      <w:pPr>
        <w:spacing w:after="0" w:line="360" w:lineRule="auto"/>
        <w:ind w:right="567"/>
        <w:jc w:val="both"/>
        <w:rPr>
          <w:rFonts w:ascii="Times New Roman" w:hAnsi="Times New Roman" w:cs="Times New Roman"/>
          <w:color w:val="222222"/>
          <w:sz w:val="28"/>
          <w:szCs w:val="28"/>
          <w:shd w:val="clear" w:color="auto" w:fill="FFFFFF"/>
        </w:rPr>
      </w:pPr>
    </w:p>
    <w:p w14:paraId="7DA02ED9" w14:textId="77777777" w:rsidR="00FD7374" w:rsidRPr="00C95567" w:rsidRDefault="00FD7374" w:rsidP="00FD7374">
      <w:pPr>
        <w:shd w:val="clear" w:color="auto" w:fill="FFFFFF"/>
        <w:spacing w:after="0" w:line="240" w:lineRule="auto"/>
        <w:jc w:val="both"/>
        <w:rPr>
          <w:rFonts w:ascii="Times New Roman" w:eastAsia="Times New Roman" w:hAnsi="Times New Roman" w:cs="Times New Roman"/>
          <w:b/>
          <w:bCs/>
          <w:color w:val="222222"/>
          <w:sz w:val="28"/>
          <w:szCs w:val="28"/>
        </w:rPr>
      </w:pPr>
      <w:r w:rsidRPr="00C95567">
        <w:rPr>
          <w:rFonts w:ascii="Times New Roman" w:eastAsia="Times New Roman" w:hAnsi="Times New Roman" w:cs="Times New Roman"/>
          <w:b/>
          <w:bCs/>
          <w:color w:val="222222"/>
          <w:sz w:val="28"/>
          <w:szCs w:val="28"/>
        </w:rPr>
        <w:t>УХВАЛИЛИ:</w:t>
      </w:r>
    </w:p>
    <w:p w14:paraId="0532423B" w14:textId="77777777" w:rsidR="00FD7374" w:rsidRPr="00C95567" w:rsidRDefault="00FD7374" w:rsidP="00FD7374">
      <w:pPr>
        <w:pStyle w:val="a3"/>
        <w:numPr>
          <w:ilvl w:val="0"/>
          <w:numId w:val="1"/>
        </w:numPr>
        <w:shd w:val="clear" w:color="auto" w:fill="FFFFFF"/>
        <w:spacing w:after="0" w:line="240" w:lineRule="auto"/>
        <w:jc w:val="both"/>
        <w:rPr>
          <w:rFonts w:ascii="Times New Roman" w:eastAsia="Times New Roman" w:hAnsi="Times New Roman" w:cs="Times New Roman"/>
          <w:color w:val="222222"/>
          <w:sz w:val="28"/>
          <w:szCs w:val="28"/>
        </w:rPr>
      </w:pPr>
      <w:r w:rsidRPr="00C95567">
        <w:rPr>
          <w:rFonts w:ascii="Times New Roman" w:eastAsia="Times New Roman" w:hAnsi="Times New Roman" w:cs="Times New Roman"/>
          <w:color w:val="222222"/>
          <w:sz w:val="28"/>
          <w:szCs w:val="28"/>
        </w:rPr>
        <w:t xml:space="preserve">Клопотати перед Вченою радою Університету про рекомендацію до друку колективної монографії </w:t>
      </w:r>
      <w:r w:rsidRPr="00C95567">
        <w:rPr>
          <w:rFonts w:ascii="Times New Roman" w:hAnsi="Times New Roman" w:cs="Times New Roman"/>
          <w:color w:val="222222"/>
          <w:sz w:val="28"/>
          <w:szCs w:val="28"/>
          <w:shd w:val="clear" w:color="auto" w:fill="FFFFFF"/>
        </w:rPr>
        <w:t>«</w:t>
      </w:r>
      <w:proofErr w:type="spellStart"/>
      <w:r w:rsidRPr="00C95567">
        <w:rPr>
          <w:rFonts w:ascii="Times New Roman" w:hAnsi="Times New Roman" w:cs="Times New Roman"/>
          <w:color w:val="222222"/>
          <w:sz w:val="28"/>
          <w:szCs w:val="28"/>
          <w:shd w:val="clear" w:color="auto" w:fill="FFFFFF"/>
        </w:rPr>
        <w:t>Деміфологізація</w:t>
      </w:r>
      <w:proofErr w:type="spellEnd"/>
      <w:r w:rsidRPr="00C95567">
        <w:rPr>
          <w:rFonts w:ascii="Times New Roman" w:hAnsi="Times New Roman" w:cs="Times New Roman"/>
          <w:color w:val="222222"/>
          <w:sz w:val="28"/>
          <w:szCs w:val="28"/>
          <w:shd w:val="clear" w:color="auto" w:fill="FFFFFF"/>
        </w:rPr>
        <w:t xml:space="preserve"> історії та творення міфів в українській науці та публічному просторі».</w:t>
      </w:r>
    </w:p>
    <w:p w14:paraId="74238D99" w14:textId="77777777" w:rsidR="00FD7374" w:rsidRPr="00C95567" w:rsidRDefault="00FD7374" w:rsidP="00FD7374">
      <w:pPr>
        <w:shd w:val="clear" w:color="auto" w:fill="FFFFFF"/>
        <w:spacing w:after="0" w:line="240" w:lineRule="auto"/>
        <w:jc w:val="both"/>
        <w:rPr>
          <w:rFonts w:ascii="Times New Roman" w:eastAsia="Times New Roman" w:hAnsi="Times New Roman" w:cs="Times New Roman"/>
          <w:color w:val="222222"/>
          <w:sz w:val="28"/>
          <w:szCs w:val="28"/>
        </w:rPr>
      </w:pPr>
    </w:p>
    <w:p w14:paraId="12FC2151" w14:textId="77777777" w:rsidR="00FD7374" w:rsidRPr="00C95567" w:rsidRDefault="00FD7374" w:rsidP="00FD7374">
      <w:pPr>
        <w:pStyle w:val="a3"/>
        <w:numPr>
          <w:ilvl w:val="0"/>
          <w:numId w:val="1"/>
        </w:numPr>
        <w:shd w:val="clear" w:color="auto" w:fill="FFFFFF"/>
        <w:spacing w:after="0" w:line="240" w:lineRule="auto"/>
        <w:jc w:val="both"/>
        <w:rPr>
          <w:rFonts w:ascii="Times New Roman" w:eastAsia="Times New Roman" w:hAnsi="Times New Roman" w:cs="Times New Roman"/>
          <w:color w:val="222222"/>
          <w:sz w:val="28"/>
          <w:szCs w:val="28"/>
        </w:rPr>
      </w:pPr>
      <w:r w:rsidRPr="00C95567">
        <w:rPr>
          <w:rFonts w:ascii="Times New Roman" w:eastAsia="Times New Roman" w:hAnsi="Times New Roman" w:cs="Times New Roman"/>
          <w:color w:val="222222"/>
          <w:sz w:val="28"/>
          <w:szCs w:val="28"/>
        </w:rPr>
        <w:t>Видання рукопису здійснити за кошти авторів.</w:t>
      </w:r>
    </w:p>
    <w:p w14:paraId="6D96E848" w14:textId="77777777" w:rsidR="00FD7374" w:rsidRPr="00C95567" w:rsidRDefault="00FD7374" w:rsidP="00FD7374">
      <w:pPr>
        <w:shd w:val="clear" w:color="auto" w:fill="FFFFFF"/>
        <w:spacing w:after="0" w:line="240" w:lineRule="auto"/>
        <w:jc w:val="both"/>
        <w:rPr>
          <w:rFonts w:ascii="Times New Roman" w:eastAsia="Times New Roman" w:hAnsi="Times New Roman" w:cs="Times New Roman"/>
          <w:color w:val="222222"/>
          <w:sz w:val="28"/>
          <w:szCs w:val="28"/>
        </w:rPr>
      </w:pPr>
    </w:p>
    <w:p w14:paraId="5159F36A" w14:textId="77777777" w:rsidR="00FD7374" w:rsidRPr="00C95567" w:rsidRDefault="00FD7374" w:rsidP="00FD7374">
      <w:pPr>
        <w:shd w:val="clear" w:color="auto" w:fill="FFFFFF"/>
        <w:spacing w:after="0" w:line="240" w:lineRule="auto"/>
        <w:jc w:val="both"/>
        <w:rPr>
          <w:rFonts w:ascii="Times New Roman" w:eastAsia="Times New Roman" w:hAnsi="Times New Roman" w:cs="Times New Roman"/>
          <w:color w:val="222222"/>
          <w:sz w:val="28"/>
          <w:szCs w:val="28"/>
        </w:rPr>
      </w:pPr>
    </w:p>
    <w:p w14:paraId="02DBFAA9" w14:textId="77777777" w:rsidR="00FD7374" w:rsidRPr="00C95567" w:rsidRDefault="00FD7374" w:rsidP="00FD7374">
      <w:pPr>
        <w:spacing w:after="0" w:line="240" w:lineRule="auto"/>
        <w:ind w:firstLine="709"/>
        <w:jc w:val="both"/>
        <w:rPr>
          <w:rFonts w:ascii="Times New Roman" w:hAnsi="Times New Roman" w:cs="Times New Roman"/>
          <w:b/>
          <w:color w:val="000000"/>
          <w:sz w:val="28"/>
          <w:szCs w:val="28"/>
        </w:rPr>
      </w:pPr>
      <w:r w:rsidRPr="00C95567">
        <w:rPr>
          <w:rFonts w:ascii="Times New Roman" w:hAnsi="Times New Roman" w:cs="Times New Roman"/>
          <w:b/>
          <w:color w:val="000000"/>
          <w:sz w:val="28"/>
          <w:szCs w:val="28"/>
        </w:rPr>
        <w:t>ГОЛОСУВАЛИ:</w:t>
      </w:r>
    </w:p>
    <w:p w14:paraId="4C2BCE01" w14:textId="77777777" w:rsidR="00FD7374" w:rsidRPr="00C95567" w:rsidRDefault="00FD7374" w:rsidP="00FD7374">
      <w:pPr>
        <w:spacing w:after="0" w:line="240" w:lineRule="auto"/>
        <w:ind w:firstLine="709"/>
        <w:jc w:val="both"/>
        <w:rPr>
          <w:rFonts w:ascii="Times New Roman" w:hAnsi="Times New Roman" w:cs="Times New Roman"/>
          <w:color w:val="000000"/>
          <w:sz w:val="28"/>
          <w:szCs w:val="28"/>
        </w:rPr>
      </w:pPr>
      <w:r w:rsidRPr="00C95567">
        <w:rPr>
          <w:rFonts w:ascii="Times New Roman" w:hAnsi="Times New Roman" w:cs="Times New Roman"/>
          <w:color w:val="000000"/>
          <w:sz w:val="28"/>
          <w:szCs w:val="28"/>
        </w:rPr>
        <w:t>«За» – одноголосно.</w:t>
      </w:r>
    </w:p>
    <w:p w14:paraId="478AE770" w14:textId="77777777" w:rsidR="00FD7374" w:rsidRPr="00C95567" w:rsidRDefault="00FD7374" w:rsidP="00FD7374">
      <w:pPr>
        <w:spacing w:after="0" w:line="240" w:lineRule="auto"/>
        <w:ind w:firstLine="709"/>
        <w:jc w:val="both"/>
        <w:rPr>
          <w:rFonts w:ascii="Times New Roman" w:hAnsi="Times New Roman" w:cs="Times New Roman"/>
          <w:color w:val="000000"/>
          <w:sz w:val="28"/>
          <w:szCs w:val="28"/>
        </w:rPr>
      </w:pPr>
      <w:r w:rsidRPr="00C95567">
        <w:rPr>
          <w:rFonts w:ascii="Times New Roman" w:hAnsi="Times New Roman" w:cs="Times New Roman"/>
          <w:color w:val="000000"/>
          <w:sz w:val="28"/>
          <w:szCs w:val="28"/>
        </w:rPr>
        <w:t>«Проти» – немає.</w:t>
      </w:r>
    </w:p>
    <w:p w14:paraId="36DD93D2" w14:textId="77777777" w:rsidR="00FD7374" w:rsidRPr="00C95567" w:rsidRDefault="00FD7374" w:rsidP="00FD7374">
      <w:pPr>
        <w:spacing w:after="0" w:line="240" w:lineRule="auto"/>
        <w:ind w:firstLine="708"/>
        <w:jc w:val="both"/>
        <w:rPr>
          <w:rFonts w:ascii="Times New Roman" w:hAnsi="Times New Roman" w:cs="Times New Roman"/>
          <w:color w:val="000000"/>
          <w:sz w:val="28"/>
          <w:szCs w:val="28"/>
        </w:rPr>
      </w:pPr>
      <w:r w:rsidRPr="00C95567">
        <w:rPr>
          <w:rFonts w:ascii="Times New Roman" w:hAnsi="Times New Roman" w:cs="Times New Roman"/>
          <w:color w:val="000000"/>
          <w:sz w:val="28"/>
          <w:szCs w:val="28"/>
        </w:rPr>
        <w:t>«Утрималися» – немає.</w:t>
      </w:r>
    </w:p>
    <w:p w14:paraId="6D7CBAD9" w14:textId="77777777" w:rsidR="00FD7374" w:rsidRPr="00C95567" w:rsidRDefault="00FD7374" w:rsidP="00FD7374">
      <w:pPr>
        <w:spacing w:after="0" w:line="360" w:lineRule="auto"/>
        <w:ind w:right="567"/>
        <w:jc w:val="both"/>
        <w:rPr>
          <w:rFonts w:ascii="Times New Roman" w:hAnsi="Times New Roman" w:cs="Times New Roman"/>
          <w:color w:val="222222"/>
          <w:sz w:val="28"/>
          <w:szCs w:val="28"/>
          <w:shd w:val="clear" w:color="auto" w:fill="FFFFFF"/>
        </w:rPr>
      </w:pPr>
    </w:p>
    <w:p w14:paraId="23C8EE33" w14:textId="6E66F32A" w:rsidR="00FD7374" w:rsidRPr="00C95567" w:rsidRDefault="00FD7374" w:rsidP="00FD7374">
      <w:pPr>
        <w:jc w:val="both"/>
        <w:rPr>
          <w:rFonts w:ascii="Times New Roman" w:hAnsi="Times New Roman" w:cs="Times New Roman"/>
          <w:color w:val="000000"/>
          <w:sz w:val="28"/>
          <w:szCs w:val="28"/>
        </w:rPr>
      </w:pPr>
    </w:p>
    <w:p w14:paraId="7E8B8DE3" w14:textId="19034C1D" w:rsidR="00FD7374" w:rsidRPr="00C95567" w:rsidRDefault="00FD7374" w:rsidP="00FD7374">
      <w:pPr>
        <w:jc w:val="both"/>
        <w:rPr>
          <w:rFonts w:ascii="Times New Roman" w:hAnsi="Times New Roman" w:cs="Times New Roman"/>
          <w:color w:val="000000"/>
          <w:sz w:val="28"/>
          <w:szCs w:val="28"/>
        </w:rPr>
      </w:pPr>
    </w:p>
    <w:p w14:paraId="2E8BAE15" w14:textId="77777777" w:rsidR="00461947" w:rsidRPr="00C95567" w:rsidRDefault="00461947" w:rsidP="00FD7374">
      <w:pPr>
        <w:jc w:val="both"/>
        <w:rPr>
          <w:rFonts w:ascii="Times New Roman" w:hAnsi="Times New Roman" w:cs="Times New Roman"/>
          <w:color w:val="000000"/>
          <w:sz w:val="28"/>
          <w:szCs w:val="28"/>
        </w:rPr>
      </w:pPr>
    </w:p>
    <w:p w14:paraId="6E1F6AAF" w14:textId="3B961821" w:rsidR="00461947" w:rsidRPr="00C95567" w:rsidRDefault="00461947" w:rsidP="00461947">
      <w:pPr>
        <w:pStyle w:val="2"/>
        <w:spacing w:after="0" w:line="240" w:lineRule="auto"/>
        <w:ind w:left="0"/>
        <w:jc w:val="both"/>
        <w:rPr>
          <w:sz w:val="28"/>
          <w:szCs w:val="28"/>
          <w:lang w:val="uk-UA"/>
        </w:rPr>
      </w:pPr>
      <w:r w:rsidRPr="00C95567">
        <w:rPr>
          <w:color w:val="222222"/>
          <w:sz w:val="28"/>
          <w:szCs w:val="28"/>
          <w:shd w:val="clear" w:color="auto" w:fill="FFFFFF"/>
          <w:lang w:val="uk-UA"/>
        </w:rPr>
        <w:lastRenderedPageBreak/>
        <w:t xml:space="preserve">3. </w:t>
      </w:r>
      <w:r w:rsidRPr="00C95567">
        <w:rPr>
          <w:sz w:val="28"/>
          <w:szCs w:val="28"/>
          <w:lang w:val="uk-UA"/>
        </w:rPr>
        <w:t xml:space="preserve">Про </w:t>
      </w:r>
      <w:r w:rsidR="00CC4631" w:rsidRPr="00C95567">
        <w:rPr>
          <w:sz w:val="28"/>
          <w:szCs w:val="28"/>
          <w:lang w:val="uk-UA"/>
        </w:rPr>
        <w:t xml:space="preserve">рекомендацію </w:t>
      </w:r>
      <w:r w:rsidR="00CC4631" w:rsidRPr="00C95567">
        <w:rPr>
          <w:color w:val="222222"/>
          <w:sz w:val="28"/>
          <w:szCs w:val="28"/>
          <w:lang w:val="uk-UA"/>
        </w:rPr>
        <w:t xml:space="preserve">до оприлюднення в електронному форматі </w:t>
      </w:r>
      <w:r w:rsidRPr="00C95567">
        <w:rPr>
          <w:sz w:val="28"/>
          <w:szCs w:val="28"/>
          <w:lang w:val="uk-UA"/>
        </w:rPr>
        <w:t>Посібника для студентів вищих навчальних закладів денної, заочної та дистанційної форм навчання</w:t>
      </w:r>
      <w:r w:rsidRPr="00C95567">
        <w:rPr>
          <w:bCs/>
          <w:sz w:val="28"/>
          <w:szCs w:val="28"/>
          <w:lang w:val="uk-UA"/>
        </w:rPr>
        <w:t xml:space="preserve"> «</w:t>
      </w:r>
      <w:r w:rsidRPr="00C95567">
        <w:rPr>
          <w:sz w:val="28"/>
          <w:szCs w:val="28"/>
          <w:lang w:val="uk-UA"/>
        </w:rPr>
        <w:t>Релігієзнавство»</w:t>
      </w:r>
      <w:r w:rsidRPr="00C95567">
        <w:rPr>
          <w:bCs/>
          <w:color w:val="000000"/>
          <w:sz w:val="28"/>
          <w:szCs w:val="28"/>
          <w:lang w:val="uk-UA"/>
        </w:rPr>
        <w:t xml:space="preserve"> (автори: Титаренко В.В., д.філос.н., доц., </w:t>
      </w:r>
      <w:proofErr w:type="spellStart"/>
      <w:r w:rsidRPr="00C95567">
        <w:rPr>
          <w:bCs/>
          <w:color w:val="000000"/>
          <w:sz w:val="28"/>
          <w:szCs w:val="28"/>
          <w:lang w:val="uk-UA"/>
        </w:rPr>
        <w:t>Горкуша</w:t>
      </w:r>
      <w:proofErr w:type="spellEnd"/>
      <w:r w:rsidRPr="00C95567">
        <w:rPr>
          <w:bCs/>
          <w:color w:val="000000"/>
          <w:sz w:val="28"/>
          <w:szCs w:val="28"/>
          <w:lang w:val="uk-UA"/>
        </w:rPr>
        <w:t xml:space="preserve"> О.В., </w:t>
      </w:r>
      <w:proofErr w:type="spellStart"/>
      <w:r w:rsidRPr="00C95567">
        <w:rPr>
          <w:bCs/>
          <w:color w:val="000000"/>
          <w:sz w:val="28"/>
          <w:szCs w:val="28"/>
          <w:lang w:val="uk-UA"/>
        </w:rPr>
        <w:t>к.філос.н</w:t>
      </w:r>
      <w:proofErr w:type="spellEnd"/>
      <w:r w:rsidRPr="00C95567">
        <w:rPr>
          <w:bCs/>
          <w:color w:val="000000"/>
          <w:sz w:val="28"/>
          <w:szCs w:val="28"/>
          <w:lang w:val="uk-UA"/>
        </w:rPr>
        <w:t xml:space="preserve">.) </w:t>
      </w:r>
      <w:r w:rsidRPr="00C95567">
        <w:rPr>
          <w:bCs/>
          <w:sz w:val="28"/>
          <w:szCs w:val="28"/>
          <w:lang w:val="uk-UA"/>
        </w:rPr>
        <w:t>за кошти авторів.</w:t>
      </w:r>
    </w:p>
    <w:p w14:paraId="092B6EB3" w14:textId="77777777" w:rsidR="00461947" w:rsidRPr="00C95567" w:rsidRDefault="00461947" w:rsidP="00461947">
      <w:pPr>
        <w:pStyle w:val="2"/>
        <w:spacing w:after="0" w:line="276" w:lineRule="auto"/>
        <w:ind w:left="0" w:right="-284"/>
        <w:jc w:val="both"/>
        <w:rPr>
          <w:rFonts w:eastAsia="Times New Roman"/>
          <w:b/>
          <w:sz w:val="28"/>
          <w:szCs w:val="28"/>
          <w:lang w:val="uk-UA"/>
        </w:rPr>
      </w:pPr>
    </w:p>
    <w:p w14:paraId="62428D83" w14:textId="77777777" w:rsidR="00461947" w:rsidRPr="00C95567" w:rsidRDefault="00461947" w:rsidP="00461947">
      <w:pPr>
        <w:pStyle w:val="2"/>
        <w:spacing w:after="0" w:line="276" w:lineRule="auto"/>
        <w:ind w:left="0" w:right="-284"/>
        <w:jc w:val="both"/>
        <w:rPr>
          <w:rFonts w:eastAsia="Times New Roman"/>
          <w:b/>
          <w:sz w:val="28"/>
          <w:szCs w:val="28"/>
          <w:lang w:val="uk-UA"/>
        </w:rPr>
      </w:pPr>
      <w:r w:rsidRPr="00C95567">
        <w:rPr>
          <w:b/>
          <w:bCs/>
          <w:sz w:val="28"/>
          <w:szCs w:val="28"/>
          <w:lang w:val="uk-UA"/>
        </w:rPr>
        <w:t xml:space="preserve">СЛУХАЛИ: </w:t>
      </w:r>
    </w:p>
    <w:p w14:paraId="49BC9026" w14:textId="4367C532" w:rsidR="00461947" w:rsidRPr="00C95567" w:rsidRDefault="00461947" w:rsidP="00461947">
      <w:pPr>
        <w:ind w:right="-142"/>
        <w:jc w:val="both"/>
        <w:rPr>
          <w:rFonts w:ascii="Times New Roman" w:eastAsia="Calibri" w:hAnsi="Times New Roman" w:cs="Times New Roman"/>
          <w:sz w:val="28"/>
          <w:szCs w:val="28"/>
        </w:rPr>
      </w:pPr>
      <w:r w:rsidRPr="00C95567">
        <w:rPr>
          <w:rFonts w:ascii="Times New Roman" w:eastAsia="Calibri" w:hAnsi="Times New Roman" w:cs="Times New Roman"/>
          <w:sz w:val="28"/>
          <w:szCs w:val="28"/>
        </w:rPr>
        <w:t xml:space="preserve">Завідувача кафедри філософії, доктора філософських наук, професора Додонова Р.О. про рекомендацію </w:t>
      </w:r>
      <w:r w:rsidR="00CC4631" w:rsidRPr="00C95567">
        <w:rPr>
          <w:rFonts w:ascii="Times New Roman" w:hAnsi="Times New Roman" w:cs="Times New Roman"/>
          <w:color w:val="222222"/>
          <w:sz w:val="28"/>
          <w:szCs w:val="28"/>
        </w:rPr>
        <w:t xml:space="preserve">до оприлюднення в електронному форматі </w:t>
      </w:r>
      <w:r w:rsidRPr="00C95567">
        <w:rPr>
          <w:rFonts w:ascii="Times New Roman" w:hAnsi="Times New Roman" w:cs="Times New Roman"/>
          <w:sz w:val="28"/>
          <w:szCs w:val="28"/>
        </w:rPr>
        <w:t>Посібника для студентів вищих навчальних закладів денної, заочної та дистанційної форм навчання</w:t>
      </w:r>
      <w:r w:rsidRPr="00C95567">
        <w:rPr>
          <w:rFonts w:ascii="Times New Roman" w:hAnsi="Times New Roman" w:cs="Times New Roman"/>
          <w:bCs/>
          <w:sz w:val="28"/>
          <w:szCs w:val="28"/>
        </w:rPr>
        <w:t xml:space="preserve"> «</w:t>
      </w:r>
      <w:r w:rsidRPr="00C95567">
        <w:rPr>
          <w:rFonts w:ascii="Times New Roman" w:hAnsi="Times New Roman" w:cs="Times New Roman"/>
          <w:sz w:val="28"/>
          <w:szCs w:val="28"/>
        </w:rPr>
        <w:t>Релігієзнавство»</w:t>
      </w:r>
      <w:r w:rsidRPr="00C95567">
        <w:rPr>
          <w:rFonts w:ascii="Times New Roman" w:hAnsi="Times New Roman" w:cs="Times New Roman"/>
          <w:bCs/>
          <w:color w:val="000000"/>
          <w:sz w:val="28"/>
          <w:szCs w:val="28"/>
        </w:rPr>
        <w:t xml:space="preserve"> (автори: Титаренко В.В., д.філос.н., доц., </w:t>
      </w:r>
      <w:proofErr w:type="spellStart"/>
      <w:r w:rsidRPr="00C95567">
        <w:rPr>
          <w:rFonts w:ascii="Times New Roman" w:hAnsi="Times New Roman" w:cs="Times New Roman"/>
          <w:bCs/>
          <w:color w:val="000000"/>
          <w:sz w:val="28"/>
          <w:szCs w:val="28"/>
        </w:rPr>
        <w:t>Горкуша</w:t>
      </w:r>
      <w:proofErr w:type="spellEnd"/>
      <w:r w:rsidRPr="00C95567">
        <w:rPr>
          <w:rFonts w:ascii="Times New Roman" w:hAnsi="Times New Roman" w:cs="Times New Roman"/>
          <w:bCs/>
          <w:color w:val="000000"/>
          <w:sz w:val="28"/>
          <w:szCs w:val="28"/>
        </w:rPr>
        <w:t> О.В., </w:t>
      </w:r>
      <w:proofErr w:type="spellStart"/>
      <w:r w:rsidRPr="00C95567">
        <w:rPr>
          <w:rFonts w:ascii="Times New Roman" w:hAnsi="Times New Roman" w:cs="Times New Roman"/>
          <w:bCs/>
          <w:color w:val="000000"/>
          <w:sz w:val="28"/>
          <w:szCs w:val="28"/>
        </w:rPr>
        <w:t>к.філос.н</w:t>
      </w:r>
      <w:proofErr w:type="spellEnd"/>
      <w:r w:rsidRPr="00C95567">
        <w:rPr>
          <w:rFonts w:ascii="Times New Roman" w:hAnsi="Times New Roman" w:cs="Times New Roman"/>
          <w:bCs/>
          <w:color w:val="000000"/>
          <w:sz w:val="28"/>
          <w:szCs w:val="28"/>
        </w:rPr>
        <w:t xml:space="preserve">.). </w:t>
      </w:r>
    </w:p>
    <w:p w14:paraId="61F2D3C6" w14:textId="77777777" w:rsidR="00461947" w:rsidRPr="00C95567" w:rsidRDefault="00461947" w:rsidP="00461947">
      <w:pPr>
        <w:spacing w:after="0" w:line="360" w:lineRule="auto"/>
        <w:ind w:right="567"/>
        <w:jc w:val="both"/>
        <w:rPr>
          <w:rFonts w:ascii="Times New Roman" w:hAnsi="Times New Roman" w:cs="Times New Roman"/>
          <w:color w:val="222222"/>
          <w:sz w:val="28"/>
          <w:szCs w:val="28"/>
          <w:shd w:val="clear" w:color="auto" w:fill="FFFFFF"/>
        </w:rPr>
      </w:pPr>
    </w:p>
    <w:p w14:paraId="67E563E7" w14:textId="77777777" w:rsidR="00461947" w:rsidRPr="00C95567" w:rsidRDefault="00461947" w:rsidP="00461947">
      <w:pPr>
        <w:shd w:val="clear" w:color="auto" w:fill="FFFFFF"/>
        <w:spacing w:after="0" w:line="276" w:lineRule="auto"/>
        <w:jc w:val="both"/>
        <w:rPr>
          <w:rFonts w:ascii="Times New Roman" w:hAnsi="Times New Roman" w:cs="Times New Roman"/>
          <w:b/>
          <w:bCs/>
          <w:color w:val="222222"/>
          <w:sz w:val="28"/>
          <w:szCs w:val="28"/>
        </w:rPr>
      </w:pPr>
      <w:r w:rsidRPr="00C95567">
        <w:rPr>
          <w:rFonts w:ascii="Times New Roman" w:hAnsi="Times New Roman" w:cs="Times New Roman"/>
          <w:b/>
          <w:bCs/>
          <w:color w:val="222222"/>
          <w:sz w:val="28"/>
          <w:szCs w:val="28"/>
        </w:rPr>
        <w:t xml:space="preserve">ВИСТУПИЛИ: </w:t>
      </w:r>
      <w:r w:rsidRPr="00C95567">
        <w:rPr>
          <w:rFonts w:ascii="Times New Roman" w:hAnsi="Times New Roman" w:cs="Times New Roman"/>
          <w:color w:val="222222"/>
          <w:sz w:val="28"/>
          <w:szCs w:val="28"/>
        </w:rPr>
        <w:t>декан Історико-філософського факультету, доктор філософських наук, професор О.С. Александрова</w:t>
      </w:r>
    </w:p>
    <w:p w14:paraId="66368888" w14:textId="77777777" w:rsidR="00461947" w:rsidRPr="00C95567" w:rsidRDefault="00461947" w:rsidP="00461947">
      <w:pPr>
        <w:shd w:val="clear" w:color="auto" w:fill="FFFFFF"/>
        <w:spacing w:after="0" w:line="276" w:lineRule="auto"/>
        <w:jc w:val="both"/>
        <w:rPr>
          <w:rFonts w:ascii="Times New Roman" w:hAnsi="Times New Roman" w:cs="Times New Roman"/>
          <w:b/>
          <w:bCs/>
          <w:color w:val="222222"/>
          <w:sz w:val="28"/>
          <w:szCs w:val="28"/>
        </w:rPr>
      </w:pPr>
      <w:r w:rsidRPr="00C95567">
        <w:rPr>
          <w:rFonts w:ascii="Times New Roman" w:hAnsi="Times New Roman" w:cs="Times New Roman"/>
          <w:b/>
          <w:bCs/>
          <w:color w:val="222222"/>
          <w:sz w:val="28"/>
          <w:szCs w:val="28"/>
        </w:rPr>
        <w:t>УХВАЛИЛИ:</w:t>
      </w:r>
    </w:p>
    <w:p w14:paraId="5520ADA9" w14:textId="77777777" w:rsidR="00461947" w:rsidRPr="00C95567" w:rsidRDefault="00461947" w:rsidP="00461947">
      <w:pPr>
        <w:ind w:right="-142"/>
        <w:jc w:val="both"/>
        <w:rPr>
          <w:rFonts w:ascii="Times New Roman" w:eastAsia="Calibri" w:hAnsi="Times New Roman" w:cs="Times New Roman"/>
          <w:sz w:val="28"/>
          <w:szCs w:val="28"/>
        </w:rPr>
      </w:pPr>
      <w:r w:rsidRPr="00C95567">
        <w:rPr>
          <w:rFonts w:ascii="Times New Roman" w:hAnsi="Times New Roman" w:cs="Times New Roman"/>
          <w:color w:val="222222"/>
          <w:sz w:val="28"/>
          <w:szCs w:val="28"/>
        </w:rPr>
        <w:t xml:space="preserve">Рекомендувати до оприлюднення в електронному форматі </w:t>
      </w:r>
      <w:r w:rsidRPr="00C95567">
        <w:rPr>
          <w:rFonts w:ascii="Times New Roman" w:hAnsi="Times New Roman" w:cs="Times New Roman"/>
          <w:sz w:val="28"/>
          <w:szCs w:val="28"/>
        </w:rPr>
        <w:t>Посібника для студентів вищих навчальних закладів денної, заочної та дистанційної форм навчання</w:t>
      </w:r>
      <w:r w:rsidRPr="00C95567">
        <w:rPr>
          <w:rFonts w:ascii="Times New Roman" w:hAnsi="Times New Roman" w:cs="Times New Roman"/>
          <w:bCs/>
          <w:sz w:val="28"/>
          <w:szCs w:val="28"/>
        </w:rPr>
        <w:t xml:space="preserve"> «</w:t>
      </w:r>
      <w:r w:rsidRPr="00C95567">
        <w:rPr>
          <w:rFonts w:ascii="Times New Roman" w:hAnsi="Times New Roman" w:cs="Times New Roman"/>
          <w:sz w:val="28"/>
          <w:szCs w:val="28"/>
        </w:rPr>
        <w:t>Релігієзнавство»</w:t>
      </w:r>
      <w:r w:rsidRPr="00C95567">
        <w:rPr>
          <w:rFonts w:ascii="Times New Roman" w:hAnsi="Times New Roman" w:cs="Times New Roman"/>
          <w:bCs/>
          <w:color w:val="000000"/>
          <w:sz w:val="28"/>
          <w:szCs w:val="28"/>
        </w:rPr>
        <w:t xml:space="preserve"> (автори: Титаренко В.В., д.філос.н., доц., </w:t>
      </w:r>
      <w:proofErr w:type="spellStart"/>
      <w:r w:rsidRPr="00C95567">
        <w:rPr>
          <w:rFonts w:ascii="Times New Roman" w:hAnsi="Times New Roman" w:cs="Times New Roman"/>
          <w:bCs/>
          <w:color w:val="000000"/>
          <w:sz w:val="28"/>
          <w:szCs w:val="28"/>
        </w:rPr>
        <w:t>Горкуша</w:t>
      </w:r>
      <w:proofErr w:type="spellEnd"/>
      <w:r w:rsidRPr="00C95567">
        <w:rPr>
          <w:rFonts w:ascii="Times New Roman" w:hAnsi="Times New Roman" w:cs="Times New Roman"/>
          <w:bCs/>
          <w:color w:val="000000"/>
          <w:sz w:val="28"/>
          <w:szCs w:val="28"/>
        </w:rPr>
        <w:t> О.В., </w:t>
      </w:r>
      <w:proofErr w:type="spellStart"/>
      <w:r w:rsidRPr="00C95567">
        <w:rPr>
          <w:rFonts w:ascii="Times New Roman" w:hAnsi="Times New Roman" w:cs="Times New Roman"/>
          <w:bCs/>
          <w:color w:val="000000"/>
          <w:sz w:val="28"/>
          <w:szCs w:val="28"/>
        </w:rPr>
        <w:t>к.філос.н</w:t>
      </w:r>
      <w:proofErr w:type="spellEnd"/>
      <w:r w:rsidRPr="00C95567">
        <w:rPr>
          <w:rFonts w:ascii="Times New Roman" w:hAnsi="Times New Roman" w:cs="Times New Roman"/>
          <w:bCs/>
          <w:color w:val="000000"/>
          <w:sz w:val="28"/>
          <w:szCs w:val="28"/>
        </w:rPr>
        <w:t xml:space="preserve">.). </w:t>
      </w:r>
    </w:p>
    <w:p w14:paraId="61B30795" w14:textId="77777777" w:rsidR="00461947" w:rsidRPr="00C95567" w:rsidRDefault="00461947" w:rsidP="00461947">
      <w:pPr>
        <w:shd w:val="clear" w:color="auto" w:fill="FFFFFF"/>
        <w:spacing w:after="0" w:line="276" w:lineRule="auto"/>
        <w:ind w:firstLine="709"/>
        <w:jc w:val="both"/>
        <w:rPr>
          <w:rFonts w:ascii="Times New Roman" w:hAnsi="Times New Roman" w:cs="Times New Roman"/>
          <w:color w:val="222222"/>
          <w:sz w:val="28"/>
          <w:szCs w:val="28"/>
        </w:rPr>
      </w:pPr>
    </w:p>
    <w:p w14:paraId="2C36BB24" w14:textId="77777777" w:rsidR="00461947" w:rsidRPr="00C95567" w:rsidRDefault="00461947" w:rsidP="00461947">
      <w:pPr>
        <w:spacing w:after="0" w:line="276" w:lineRule="auto"/>
        <w:ind w:firstLine="709"/>
        <w:jc w:val="both"/>
        <w:rPr>
          <w:rFonts w:ascii="Times New Roman" w:hAnsi="Times New Roman" w:cs="Times New Roman"/>
          <w:b/>
          <w:color w:val="000000"/>
          <w:sz w:val="28"/>
          <w:szCs w:val="28"/>
        </w:rPr>
      </w:pPr>
      <w:r w:rsidRPr="00C95567">
        <w:rPr>
          <w:rFonts w:ascii="Times New Roman" w:hAnsi="Times New Roman" w:cs="Times New Roman"/>
          <w:b/>
          <w:color w:val="000000"/>
          <w:sz w:val="28"/>
          <w:szCs w:val="28"/>
        </w:rPr>
        <w:t>ГОЛОСУВАЛИ:</w:t>
      </w:r>
    </w:p>
    <w:p w14:paraId="4AB63004" w14:textId="77777777" w:rsidR="00461947" w:rsidRPr="00C95567" w:rsidRDefault="00461947" w:rsidP="00461947">
      <w:pPr>
        <w:spacing w:after="0" w:line="276" w:lineRule="auto"/>
        <w:ind w:firstLine="709"/>
        <w:jc w:val="both"/>
        <w:rPr>
          <w:rFonts w:ascii="Times New Roman" w:hAnsi="Times New Roman" w:cs="Times New Roman"/>
          <w:color w:val="000000"/>
          <w:sz w:val="28"/>
          <w:szCs w:val="28"/>
        </w:rPr>
      </w:pPr>
      <w:r w:rsidRPr="00C95567">
        <w:rPr>
          <w:rFonts w:ascii="Times New Roman" w:hAnsi="Times New Roman" w:cs="Times New Roman"/>
          <w:color w:val="000000"/>
          <w:sz w:val="28"/>
          <w:szCs w:val="28"/>
        </w:rPr>
        <w:t>«За» – одноголосно.</w:t>
      </w:r>
    </w:p>
    <w:p w14:paraId="4A5CDE6C" w14:textId="77777777" w:rsidR="00461947" w:rsidRPr="00C95567" w:rsidRDefault="00461947" w:rsidP="00461947">
      <w:pPr>
        <w:spacing w:after="0" w:line="276" w:lineRule="auto"/>
        <w:ind w:firstLine="709"/>
        <w:jc w:val="both"/>
        <w:rPr>
          <w:rFonts w:ascii="Times New Roman" w:hAnsi="Times New Roman" w:cs="Times New Roman"/>
          <w:color w:val="000000"/>
          <w:sz w:val="28"/>
          <w:szCs w:val="28"/>
        </w:rPr>
      </w:pPr>
      <w:r w:rsidRPr="00C95567">
        <w:rPr>
          <w:rFonts w:ascii="Times New Roman" w:hAnsi="Times New Roman" w:cs="Times New Roman"/>
          <w:color w:val="000000"/>
          <w:sz w:val="28"/>
          <w:szCs w:val="28"/>
        </w:rPr>
        <w:t>«Проти» – немає.</w:t>
      </w:r>
    </w:p>
    <w:p w14:paraId="67CDAE52" w14:textId="36F6894A" w:rsidR="00461947" w:rsidRDefault="00461947" w:rsidP="00461947">
      <w:pPr>
        <w:spacing w:after="0" w:line="276" w:lineRule="auto"/>
        <w:ind w:firstLine="708"/>
        <w:jc w:val="both"/>
        <w:rPr>
          <w:rFonts w:ascii="Times New Roman" w:hAnsi="Times New Roman" w:cs="Times New Roman"/>
          <w:color w:val="000000"/>
          <w:sz w:val="28"/>
          <w:szCs w:val="28"/>
        </w:rPr>
      </w:pPr>
      <w:r w:rsidRPr="00C95567">
        <w:rPr>
          <w:rFonts w:ascii="Times New Roman" w:hAnsi="Times New Roman" w:cs="Times New Roman"/>
          <w:color w:val="000000"/>
          <w:sz w:val="28"/>
          <w:szCs w:val="28"/>
        </w:rPr>
        <w:t>«Утрималися» – немає.</w:t>
      </w:r>
    </w:p>
    <w:p w14:paraId="2AFDAF0E" w14:textId="61317763" w:rsidR="008C4D74" w:rsidRDefault="008C4D74" w:rsidP="00461947">
      <w:pPr>
        <w:spacing w:after="0" w:line="276" w:lineRule="auto"/>
        <w:ind w:firstLine="708"/>
        <w:jc w:val="both"/>
        <w:rPr>
          <w:rFonts w:ascii="Times New Roman" w:hAnsi="Times New Roman" w:cs="Times New Roman"/>
          <w:color w:val="000000"/>
          <w:sz w:val="28"/>
          <w:szCs w:val="28"/>
        </w:rPr>
      </w:pPr>
    </w:p>
    <w:p w14:paraId="41BDFFDC" w14:textId="310D6E2B" w:rsidR="008C4D74" w:rsidRDefault="008C4D74" w:rsidP="00461947">
      <w:pPr>
        <w:spacing w:after="0" w:line="276" w:lineRule="auto"/>
        <w:ind w:firstLine="708"/>
        <w:jc w:val="both"/>
        <w:rPr>
          <w:rFonts w:ascii="Times New Roman" w:hAnsi="Times New Roman" w:cs="Times New Roman"/>
          <w:color w:val="000000"/>
          <w:sz w:val="28"/>
          <w:szCs w:val="28"/>
        </w:rPr>
      </w:pPr>
    </w:p>
    <w:p w14:paraId="1339ABA9" w14:textId="267B21E7" w:rsidR="008C4D74" w:rsidRDefault="008C4D74" w:rsidP="00461947">
      <w:pPr>
        <w:spacing w:after="0" w:line="276" w:lineRule="auto"/>
        <w:ind w:firstLine="708"/>
        <w:jc w:val="both"/>
        <w:rPr>
          <w:rFonts w:ascii="Times New Roman" w:hAnsi="Times New Roman" w:cs="Times New Roman"/>
          <w:color w:val="000000"/>
          <w:sz w:val="28"/>
          <w:szCs w:val="28"/>
        </w:rPr>
      </w:pPr>
    </w:p>
    <w:p w14:paraId="044C21AC" w14:textId="34508682" w:rsidR="00E778D2" w:rsidRPr="00523357" w:rsidRDefault="00E778D2" w:rsidP="00F24FE9">
      <w:pPr>
        <w:spacing w:after="0" w:line="276" w:lineRule="auto"/>
        <w:ind w:firstLine="709"/>
        <w:jc w:val="both"/>
        <w:rPr>
          <w:rFonts w:ascii="Times New Roman" w:hAnsi="Times New Roman" w:cs="Times New Roman"/>
          <w:sz w:val="28"/>
          <w:szCs w:val="28"/>
        </w:rPr>
      </w:pPr>
      <w:r>
        <w:rPr>
          <w:rFonts w:ascii="Times New Roman" w:hAnsi="Times New Roman" w:cs="Times New Roman"/>
          <w:b/>
          <w:bCs/>
          <w:sz w:val="28"/>
          <w:szCs w:val="28"/>
        </w:rPr>
        <w:t>4</w:t>
      </w:r>
      <w:r w:rsidRPr="007B0965">
        <w:rPr>
          <w:rFonts w:ascii="Times New Roman" w:hAnsi="Times New Roman" w:cs="Times New Roman"/>
          <w:b/>
          <w:bCs/>
          <w:sz w:val="28"/>
          <w:szCs w:val="28"/>
        </w:rPr>
        <w:t>.</w:t>
      </w:r>
      <w:r w:rsidRPr="00523357">
        <w:rPr>
          <w:rFonts w:ascii="Times New Roman" w:hAnsi="Times New Roman" w:cs="Times New Roman"/>
          <w:sz w:val="28"/>
          <w:szCs w:val="28"/>
        </w:rPr>
        <w:t xml:space="preserve"> Про реком</w:t>
      </w:r>
      <w:r w:rsidR="00F24FE9">
        <w:rPr>
          <w:rFonts w:ascii="Times New Roman" w:hAnsi="Times New Roman" w:cs="Times New Roman"/>
          <w:sz w:val="28"/>
          <w:szCs w:val="28"/>
        </w:rPr>
        <w:t>ендацію до друку журналу «Схід»</w:t>
      </w:r>
      <w:r w:rsidRPr="00523357">
        <w:rPr>
          <w:rFonts w:ascii="Times New Roman" w:hAnsi="Times New Roman" w:cs="Times New Roman"/>
          <w:sz w:val="28"/>
          <w:szCs w:val="28"/>
        </w:rPr>
        <w:t xml:space="preserve"> </w:t>
      </w:r>
      <w:r w:rsidR="00F24FE9">
        <w:rPr>
          <w:rFonts w:ascii="Times New Roman" w:hAnsi="Times New Roman" w:cs="Times New Roman"/>
          <w:sz w:val="28"/>
          <w:szCs w:val="28"/>
        </w:rPr>
        <w:t>том 2, випуск </w:t>
      </w:r>
      <w:r w:rsidRPr="00523357">
        <w:rPr>
          <w:rFonts w:ascii="Times New Roman" w:hAnsi="Times New Roman" w:cs="Times New Roman"/>
          <w:sz w:val="28"/>
          <w:szCs w:val="28"/>
        </w:rPr>
        <w:t xml:space="preserve"> 1,  </w:t>
      </w:r>
      <w:r>
        <w:rPr>
          <w:rFonts w:ascii="Times New Roman" w:hAnsi="Times New Roman" w:cs="Times New Roman"/>
          <w:sz w:val="28"/>
          <w:szCs w:val="28"/>
        </w:rPr>
        <w:t>березень-квітень</w:t>
      </w:r>
      <w:r w:rsidRPr="00523357">
        <w:rPr>
          <w:rFonts w:ascii="Times New Roman" w:hAnsi="Times New Roman" w:cs="Times New Roman"/>
          <w:sz w:val="28"/>
          <w:szCs w:val="28"/>
        </w:rPr>
        <w:t xml:space="preserve"> 202</w:t>
      </w:r>
      <w:r>
        <w:rPr>
          <w:rFonts w:ascii="Times New Roman" w:hAnsi="Times New Roman" w:cs="Times New Roman"/>
          <w:sz w:val="28"/>
          <w:szCs w:val="28"/>
        </w:rPr>
        <w:t>1</w:t>
      </w:r>
      <w:r w:rsidRPr="00523357">
        <w:rPr>
          <w:rFonts w:ascii="Times New Roman" w:hAnsi="Times New Roman" w:cs="Times New Roman"/>
          <w:sz w:val="28"/>
          <w:szCs w:val="28"/>
        </w:rPr>
        <w:t xml:space="preserve"> р., «</w:t>
      </w:r>
      <w:r>
        <w:rPr>
          <w:rFonts w:ascii="Times New Roman" w:hAnsi="Times New Roman" w:cs="Times New Roman"/>
          <w:sz w:val="28"/>
          <w:szCs w:val="28"/>
        </w:rPr>
        <w:t>Історичні</w:t>
      </w:r>
      <w:r w:rsidRPr="00523357">
        <w:rPr>
          <w:rFonts w:ascii="Times New Roman" w:hAnsi="Times New Roman" w:cs="Times New Roman"/>
          <w:sz w:val="28"/>
          <w:szCs w:val="28"/>
        </w:rPr>
        <w:t xml:space="preserve"> науки». </w:t>
      </w:r>
    </w:p>
    <w:p w14:paraId="77B4686C" w14:textId="042A10A9" w:rsidR="00E778D2" w:rsidRPr="00523357" w:rsidRDefault="00E778D2" w:rsidP="00F24FE9">
      <w:pPr>
        <w:spacing w:after="0" w:line="276" w:lineRule="auto"/>
        <w:ind w:firstLine="709"/>
        <w:jc w:val="both"/>
        <w:rPr>
          <w:rFonts w:ascii="Times New Roman" w:hAnsi="Times New Roman" w:cs="Times New Roman"/>
          <w:sz w:val="28"/>
          <w:szCs w:val="28"/>
        </w:rPr>
      </w:pPr>
      <w:r w:rsidRPr="00523357">
        <w:rPr>
          <w:rFonts w:ascii="Times New Roman" w:hAnsi="Times New Roman" w:cs="Times New Roman"/>
          <w:sz w:val="28"/>
          <w:szCs w:val="28"/>
        </w:rPr>
        <w:t>СЛУХАЛИ: Про затвердження чергового випус</w:t>
      </w:r>
      <w:r w:rsidR="00F24FE9">
        <w:rPr>
          <w:rFonts w:ascii="Times New Roman" w:hAnsi="Times New Roman" w:cs="Times New Roman"/>
          <w:sz w:val="28"/>
          <w:szCs w:val="28"/>
        </w:rPr>
        <w:t>ку журналу «Схід»</w:t>
      </w:r>
      <w:r>
        <w:rPr>
          <w:rFonts w:ascii="Times New Roman" w:hAnsi="Times New Roman" w:cs="Times New Roman"/>
          <w:sz w:val="28"/>
          <w:szCs w:val="28"/>
        </w:rPr>
        <w:t xml:space="preserve"> </w:t>
      </w:r>
      <w:r w:rsidR="00F24FE9">
        <w:rPr>
          <w:rFonts w:ascii="Times New Roman" w:hAnsi="Times New Roman" w:cs="Times New Roman"/>
          <w:sz w:val="28"/>
          <w:szCs w:val="28"/>
        </w:rPr>
        <w:t>том 2</w:t>
      </w:r>
      <w:r w:rsidR="00F24FE9" w:rsidRPr="00523357">
        <w:rPr>
          <w:rFonts w:ascii="Times New Roman" w:hAnsi="Times New Roman" w:cs="Times New Roman"/>
          <w:sz w:val="28"/>
          <w:szCs w:val="28"/>
        </w:rPr>
        <w:t xml:space="preserve">,  </w:t>
      </w:r>
      <w:r w:rsidR="00F24FE9">
        <w:rPr>
          <w:rFonts w:ascii="Times New Roman" w:hAnsi="Times New Roman" w:cs="Times New Roman"/>
          <w:sz w:val="28"/>
          <w:szCs w:val="28"/>
        </w:rPr>
        <w:t>випуск</w:t>
      </w:r>
      <w:r>
        <w:rPr>
          <w:rFonts w:ascii="Times New Roman" w:hAnsi="Times New Roman" w:cs="Times New Roman"/>
          <w:sz w:val="28"/>
          <w:szCs w:val="28"/>
        </w:rPr>
        <w:t xml:space="preserve"> 1, березень-квітень</w:t>
      </w:r>
      <w:r w:rsidRPr="00523357">
        <w:rPr>
          <w:rFonts w:ascii="Times New Roman" w:hAnsi="Times New Roman" w:cs="Times New Roman"/>
          <w:sz w:val="28"/>
          <w:szCs w:val="28"/>
        </w:rPr>
        <w:t xml:space="preserve"> 202</w:t>
      </w:r>
      <w:r>
        <w:rPr>
          <w:rFonts w:ascii="Times New Roman" w:hAnsi="Times New Roman" w:cs="Times New Roman"/>
          <w:sz w:val="28"/>
          <w:szCs w:val="28"/>
        </w:rPr>
        <w:t>1</w:t>
      </w:r>
      <w:r w:rsidRPr="00523357">
        <w:rPr>
          <w:rFonts w:ascii="Times New Roman" w:hAnsi="Times New Roman" w:cs="Times New Roman"/>
          <w:sz w:val="28"/>
          <w:szCs w:val="28"/>
        </w:rPr>
        <w:t xml:space="preserve"> р., «</w:t>
      </w:r>
      <w:r>
        <w:rPr>
          <w:rFonts w:ascii="Times New Roman" w:hAnsi="Times New Roman" w:cs="Times New Roman"/>
          <w:sz w:val="28"/>
          <w:szCs w:val="28"/>
        </w:rPr>
        <w:t>Історичні</w:t>
      </w:r>
      <w:r w:rsidRPr="00523357">
        <w:rPr>
          <w:rFonts w:ascii="Times New Roman" w:hAnsi="Times New Roman" w:cs="Times New Roman"/>
          <w:sz w:val="28"/>
          <w:szCs w:val="28"/>
        </w:rPr>
        <w:t xml:space="preserve"> науки». </w:t>
      </w:r>
    </w:p>
    <w:p w14:paraId="5F16E620" w14:textId="77777777" w:rsidR="00E778D2" w:rsidRPr="00523357" w:rsidRDefault="00E778D2" w:rsidP="00F24FE9">
      <w:pPr>
        <w:spacing w:after="0" w:line="276" w:lineRule="auto"/>
        <w:ind w:firstLine="709"/>
        <w:jc w:val="both"/>
        <w:rPr>
          <w:rFonts w:ascii="Times New Roman" w:hAnsi="Times New Roman" w:cs="Times New Roman"/>
          <w:sz w:val="28"/>
          <w:szCs w:val="28"/>
        </w:rPr>
      </w:pPr>
      <w:r w:rsidRPr="00523357">
        <w:rPr>
          <w:rFonts w:ascii="Times New Roman" w:hAnsi="Times New Roman" w:cs="Times New Roman"/>
          <w:sz w:val="28"/>
          <w:szCs w:val="28"/>
        </w:rPr>
        <w:t xml:space="preserve">ВИСТУПИЛИ: декан Історико-філософського факультету, д.філос.н., професор Александрова О.С., яка повідомила, що Університет як співзасновник журналу має затвердити до друку зміст чергового номера з філософських наук. </w:t>
      </w:r>
    </w:p>
    <w:p w14:paraId="0C87533D" w14:textId="42BC24A8" w:rsidR="00E778D2" w:rsidRPr="00523357" w:rsidRDefault="00E778D2" w:rsidP="00F24FE9">
      <w:pPr>
        <w:spacing w:after="0" w:line="276" w:lineRule="auto"/>
        <w:ind w:firstLine="709"/>
        <w:jc w:val="both"/>
        <w:rPr>
          <w:rFonts w:ascii="Times New Roman" w:hAnsi="Times New Roman" w:cs="Times New Roman"/>
          <w:sz w:val="28"/>
          <w:szCs w:val="28"/>
        </w:rPr>
      </w:pPr>
      <w:r w:rsidRPr="00523357">
        <w:rPr>
          <w:rFonts w:ascii="Times New Roman" w:hAnsi="Times New Roman" w:cs="Times New Roman"/>
          <w:sz w:val="28"/>
          <w:szCs w:val="28"/>
        </w:rPr>
        <w:t>Александрова О.С. представила на розгляд Вченої ради факультету змі</w:t>
      </w:r>
      <w:r>
        <w:rPr>
          <w:rFonts w:ascii="Times New Roman" w:hAnsi="Times New Roman" w:cs="Times New Roman"/>
          <w:sz w:val="28"/>
          <w:szCs w:val="28"/>
        </w:rPr>
        <w:t>ст журналу «Схід», випуск № 1, том 2</w:t>
      </w:r>
      <w:r w:rsidRPr="00523357">
        <w:rPr>
          <w:rFonts w:ascii="Times New Roman" w:hAnsi="Times New Roman" w:cs="Times New Roman"/>
          <w:sz w:val="28"/>
          <w:szCs w:val="28"/>
        </w:rPr>
        <w:t xml:space="preserve">,  </w:t>
      </w:r>
      <w:r>
        <w:rPr>
          <w:rFonts w:ascii="Times New Roman" w:hAnsi="Times New Roman" w:cs="Times New Roman"/>
          <w:sz w:val="28"/>
          <w:szCs w:val="28"/>
        </w:rPr>
        <w:t>березень-квітень</w:t>
      </w:r>
      <w:r w:rsidRPr="00523357">
        <w:rPr>
          <w:rFonts w:ascii="Times New Roman" w:hAnsi="Times New Roman" w:cs="Times New Roman"/>
          <w:sz w:val="28"/>
          <w:szCs w:val="28"/>
        </w:rPr>
        <w:t xml:space="preserve"> 202</w:t>
      </w:r>
      <w:r>
        <w:rPr>
          <w:rFonts w:ascii="Times New Roman" w:hAnsi="Times New Roman" w:cs="Times New Roman"/>
          <w:sz w:val="28"/>
          <w:szCs w:val="28"/>
        </w:rPr>
        <w:t>1</w:t>
      </w:r>
      <w:r w:rsidRPr="00523357">
        <w:rPr>
          <w:rFonts w:ascii="Times New Roman" w:hAnsi="Times New Roman" w:cs="Times New Roman"/>
          <w:sz w:val="28"/>
          <w:szCs w:val="28"/>
        </w:rPr>
        <w:t xml:space="preserve"> р., «</w:t>
      </w:r>
      <w:r>
        <w:rPr>
          <w:rFonts w:ascii="Times New Roman" w:hAnsi="Times New Roman" w:cs="Times New Roman"/>
          <w:sz w:val="28"/>
          <w:szCs w:val="28"/>
        </w:rPr>
        <w:t>Історичні</w:t>
      </w:r>
      <w:r w:rsidRPr="00523357">
        <w:rPr>
          <w:rFonts w:ascii="Times New Roman" w:hAnsi="Times New Roman" w:cs="Times New Roman"/>
          <w:sz w:val="28"/>
          <w:szCs w:val="28"/>
        </w:rPr>
        <w:t xml:space="preserve"> науки». </w:t>
      </w:r>
    </w:p>
    <w:p w14:paraId="3E90F712" w14:textId="77777777" w:rsidR="00E778D2" w:rsidRPr="00523357" w:rsidRDefault="00E778D2" w:rsidP="00F24FE9">
      <w:pPr>
        <w:spacing w:after="0" w:line="276" w:lineRule="auto"/>
        <w:ind w:firstLine="709"/>
        <w:jc w:val="both"/>
        <w:rPr>
          <w:rFonts w:ascii="Times New Roman" w:hAnsi="Times New Roman" w:cs="Times New Roman"/>
          <w:sz w:val="28"/>
          <w:szCs w:val="28"/>
        </w:rPr>
      </w:pPr>
    </w:p>
    <w:p w14:paraId="5A6331F3" w14:textId="098B5361" w:rsidR="00E778D2" w:rsidRPr="00523357" w:rsidRDefault="00E778D2" w:rsidP="00F24FE9">
      <w:pPr>
        <w:spacing w:after="0" w:line="276" w:lineRule="auto"/>
        <w:ind w:firstLine="709"/>
        <w:jc w:val="both"/>
        <w:rPr>
          <w:rFonts w:ascii="Times New Roman" w:hAnsi="Times New Roman" w:cs="Times New Roman"/>
          <w:sz w:val="28"/>
          <w:szCs w:val="28"/>
        </w:rPr>
      </w:pPr>
      <w:r w:rsidRPr="00523357">
        <w:rPr>
          <w:rFonts w:ascii="Times New Roman" w:hAnsi="Times New Roman" w:cs="Times New Roman"/>
          <w:sz w:val="28"/>
          <w:szCs w:val="28"/>
        </w:rPr>
        <w:lastRenderedPageBreak/>
        <w:t>УХВАЛИЛИ: клопотати перед Вченою Радою Київського університету імені Бориса Грінченка про рекомендацію до дру</w:t>
      </w:r>
      <w:r w:rsidR="00F24FE9">
        <w:rPr>
          <w:rFonts w:ascii="Times New Roman" w:hAnsi="Times New Roman" w:cs="Times New Roman"/>
          <w:sz w:val="28"/>
          <w:szCs w:val="28"/>
        </w:rPr>
        <w:t>ку журналу «Схід»</w:t>
      </w:r>
      <w:r>
        <w:rPr>
          <w:rFonts w:ascii="Times New Roman" w:hAnsi="Times New Roman" w:cs="Times New Roman"/>
          <w:sz w:val="28"/>
          <w:szCs w:val="28"/>
        </w:rPr>
        <w:t xml:space="preserve">  </w:t>
      </w:r>
      <w:r w:rsidR="00F24FE9">
        <w:rPr>
          <w:rFonts w:ascii="Times New Roman" w:hAnsi="Times New Roman" w:cs="Times New Roman"/>
          <w:sz w:val="28"/>
          <w:szCs w:val="28"/>
        </w:rPr>
        <w:t>том 2, випуск 1</w:t>
      </w:r>
      <w:r w:rsidRPr="00523357">
        <w:rPr>
          <w:rFonts w:ascii="Times New Roman" w:hAnsi="Times New Roman" w:cs="Times New Roman"/>
          <w:sz w:val="28"/>
          <w:szCs w:val="28"/>
        </w:rPr>
        <w:t xml:space="preserve">,  </w:t>
      </w:r>
      <w:r>
        <w:rPr>
          <w:rFonts w:ascii="Times New Roman" w:hAnsi="Times New Roman" w:cs="Times New Roman"/>
          <w:sz w:val="28"/>
          <w:szCs w:val="28"/>
        </w:rPr>
        <w:t>березень-квітень</w:t>
      </w:r>
      <w:r w:rsidRPr="00523357">
        <w:rPr>
          <w:rFonts w:ascii="Times New Roman" w:hAnsi="Times New Roman" w:cs="Times New Roman"/>
          <w:sz w:val="28"/>
          <w:szCs w:val="28"/>
        </w:rPr>
        <w:t xml:space="preserve"> 202</w:t>
      </w:r>
      <w:r>
        <w:rPr>
          <w:rFonts w:ascii="Times New Roman" w:hAnsi="Times New Roman" w:cs="Times New Roman"/>
          <w:sz w:val="28"/>
          <w:szCs w:val="28"/>
        </w:rPr>
        <w:t>1</w:t>
      </w:r>
      <w:r w:rsidRPr="00523357">
        <w:rPr>
          <w:rFonts w:ascii="Times New Roman" w:hAnsi="Times New Roman" w:cs="Times New Roman"/>
          <w:sz w:val="28"/>
          <w:szCs w:val="28"/>
        </w:rPr>
        <w:t xml:space="preserve"> р., «</w:t>
      </w:r>
      <w:r>
        <w:rPr>
          <w:rFonts w:ascii="Times New Roman" w:hAnsi="Times New Roman" w:cs="Times New Roman"/>
          <w:sz w:val="28"/>
          <w:szCs w:val="28"/>
        </w:rPr>
        <w:t>Історичні</w:t>
      </w:r>
      <w:r w:rsidRPr="00523357">
        <w:rPr>
          <w:rFonts w:ascii="Times New Roman" w:hAnsi="Times New Roman" w:cs="Times New Roman"/>
          <w:sz w:val="28"/>
          <w:szCs w:val="28"/>
        </w:rPr>
        <w:t xml:space="preserve"> науки». </w:t>
      </w:r>
    </w:p>
    <w:p w14:paraId="2A800AE6" w14:textId="77777777" w:rsidR="00E778D2" w:rsidRPr="00523357" w:rsidRDefault="00E778D2" w:rsidP="00F24FE9">
      <w:pPr>
        <w:spacing w:after="0" w:line="276" w:lineRule="auto"/>
        <w:ind w:firstLine="709"/>
        <w:jc w:val="both"/>
        <w:rPr>
          <w:rFonts w:ascii="Times New Roman" w:hAnsi="Times New Roman" w:cs="Times New Roman"/>
          <w:sz w:val="28"/>
          <w:szCs w:val="28"/>
        </w:rPr>
      </w:pPr>
    </w:p>
    <w:p w14:paraId="0D2EE84F" w14:textId="77777777" w:rsidR="00E778D2" w:rsidRPr="00523357" w:rsidRDefault="00E778D2" w:rsidP="00E778D2">
      <w:pPr>
        <w:spacing w:after="0" w:line="276" w:lineRule="auto"/>
        <w:ind w:firstLine="709"/>
        <w:rPr>
          <w:rFonts w:ascii="Times New Roman" w:hAnsi="Times New Roman" w:cs="Times New Roman"/>
          <w:sz w:val="28"/>
          <w:szCs w:val="28"/>
        </w:rPr>
      </w:pPr>
      <w:r w:rsidRPr="00523357">
        <w:rPr>
          <w:rFonts w:ascii="Times New Roman" w:hAnsi="Times New Roman" w:cs="Times New Roman"/>
          <w:sz w:val="28"/>
          <w:szCs w:val="28"/>
        </w:rPr>
        <w:t>ГОЛОСУВАЛИ:</w:t>
      </w:r>
    </w:p>
    <w:p w14:paraId="5B92CE81" w14:textId="77777777" w:rsidR="00E778D2" w:rsidRPr="00523357" w:rsidRDefault="00E778D2" w:rsidP="00E778D2">
      <w:pPr>
        <w:spacing w:after="0" w:line="276" w:lineRule="auto"/>
        <w:ind w:firstLine="709"/>
        <w:rPr>
          <w:rFonts w:ascii="Times New Roman" w:hAnsi="Times New Roman" w:cs="Times New Roman"/>
          <w:sz w:val="28"/>
          <w:szCs w:val="28"/>
        </w:rPr>
      </w:pPr>
      <w:r w:rsidRPr="00523357">
        <w:rPr>
          <w:rFonts w:ascii="Times New Roman" w:hAnsi="Times New Roman" w:cs="Times New Roman"/>
          <w:sz w:val="28"/>
          <w:szCs w:val="28"/>
        </w:rPr>
        <w:t>«За» – одноголосно.</w:t>
      </w:r>
    </w:p>
    <w:p w14:paraId="2A09005C" w14:textId="77777777" w:rsidR="00E778D2" w:rsidRPr="00523357" w:rsidRDefault="00E778D2" w:rsidP="00E778D2">
      <w:pPr>
        <w:spacing w:after="0" w:line="276" w:lineRule="auto"/>
        <w:ind w:firstLine="709"/>
        <w:rPr>
          <w:rFonts w:ascii="Times New Roman" w:hAnsi="Times New Roman" w:cs="Times New Roman"/>
          <w:sz w:val="28"/>
          <w:szCs w:val="28"/>
        </w:rPr>
      </w:pPr>
      <w:r w:rsidRPr="00523357">
        <w:rPr>
          <w:rFonts w:ascii="Times New Roman" w:hAnsi="Times New Roman" w:cs="Times New Roman"/>
          <w:sz w:val="28"/>
          <w:szCs w:val="28"/>
        </w:rPr>
        <w:t>«Проти» – немає.</w:t>
      </w:r>
    </w:p>
    <w:p w14:paraId="365F8690" w14:textId="77777777" w:rsidR="00E778D2" w:rsidRPr="00523357" w:rsidRDefault="00E778D2" w:rsidP="00E778D2">
      <w:pPr>
        <w:spacing w:after="0" w:line="276" w:lineRule="auto"/>
        <w:ind w:firstLine="709"/>
        <w:rPr>
          <w:rFonts w:ascii="Times New Roman" w:hAnsi="Times New Roman" w:cs="Times New Roman"/>
          <w:sz w:val="28"/>
          <w:szCs w:val="28"/>
        </w:rPr>
      </w:pPr>
      <w:r w:rsidRPr="00523357">
        <w:rPr>
          <w:rFonts w:ascii="Times New Roman" w:hAnsi="Times New Roman" w:cs="Times New Roman"/>
          <w:sz w:val="28"/>
          <w:szCs w:val="28"/>
        </w:rPr>
        <w:t>«Утрималися» – немає.</w:t>
      </w:r>
    </w:p>
    <w:p w14:paraId="09BA248C" w14:textId="2D774E24" w:rsidR="00E778D2" w:rsidRDefault="00E778D2" w:rsidP="00E778D2">
      <w:pPr>
        <w:spacing w:after="0" w:line="276" w:lineRule="auto"/>
        <w:ind w:firstLine="709"/>
        <w:rPr>
          <w:rFonts w:ascii="Times New Roman" w:hAnsi="Times New Roman" w:cs="Times New Roman"/>
          <w:sz w:val="28"/>
          <w:szCs w:val="28"/>
        </w:rPr>
      </w:pPr>
    </w:p>
    <w:p w14:paraId="52CA5BEF" w14:textId="77777777" w:rsidR="006C18E8" w:rsidRDefault="001948BB" w:rsidP="006C18E8">
      <w:pPr>
        <w:spacing w:after="0" w:line="240" w:lineRule="auto"/>
        <w:ind w:right="-23"/>
        <w:jc w:val="both"/>
        <w:rPr>
          <w:rFonts w:ascii="Times New Roman" w:hAnsi="Times New Roman"/>
          <w:sz w:val="28"/>
          <w:szCs w:val="28"/>
        </w:rPr>
      </w:pPr>
      <w:r>
        <w:rPr>
          <w:rFonts w:ascii="Times New Roman" w:hAnsi="Times New Roman" w:cs="Times New Roman"/>
          <w:sz w:val="28"/>
          <w:szCs w:val="28"/>
        </w:rPr>
        <w:t xml:space="preserve">5. </w:t>
      </w:r>
      <w:r w:rsidR="006C18E8">
        <w:rPr>
          <w:rFonts w:ascii="Times New Roman" w:hAnsi="Times New Roman" w:cs="Times New Roman"/>
          <w:sz w:val="28"/>
          <w:szCs w:val="28"/>
        </w:rPr>
        <w:t>Щ</w:t>
      </w:r>
      <w:r w:rsidR="006C18E8" w:rsidRPr="002414E0">
        <w:rPr>
          <w:rFonts w:ascii="Times New Roman" w:hAnsi="Times New Roman"/>
          <w:sz w:val="28"/>
          <w:szCs w:val="28"/>
        </w:rPr>
        <w:t xml:space="preserve">одо прикріплення з метою здобуття вищої освіти третього (освітньо-наукового) рівня «доктор філософії» (спеціальність 032 «Історія та археологія») поза аспірантурою, молодшого наукового співробітника НДЛ археології </w:t>
      </w:r>
      <w:r w:rsidR="006C18E8" w:rsidRPr="002414E0">
        <w:rPr>
          <w:rFonts w:ascii="Times New Roman" w:hAnsi="Times New Roman"/>
          <w:b/>
          <w:sz w:val="28"/>
          <w:szCs w:val="28"/>
        </w:rPr>
        <w:t>Відейко Марії Михайлівни</w:t>
      </w:r>
      <w:r w:rsidR="006C18E8" w:rsidRPr="002414E0">
        <w:rPr>
          <w:rFonts w:ascii="Times New Roman" w:hAnsi="Times New Roman"/>
          <w:sz w:val="28"/>
          <w:szCs w:val="28"/>
        </w:rPr>
        <w:t>.</w:t>
      </w:r>
    </w:p>
    <w:p w14:paraId="057774D9" w14:textId="77777777" w:rsidR="006C18E8" w:rsidRDefault="006C18E8" w:rsidP="00AF0046">
      <w:pPr>
        <w:spacing w:after="0" w:line="240" w:lineRule="auto"/>
        <w:ind w:right="-23" w:firstLine="567"/>
        <w:jc w:val="both"/>
        <w:rPr>
          <w:rFonts w:ascii="Times New Roman" w:hAnsi="Times New Roman" w:cs="Times New Roman"/>
          <w:sz w:val="28"/>
          <w:szCs w:val="28"/>
        </w:rPr>
      </w:pPr>
    </w:p>
    <w:p w14:paraId="247D2330" w14:textId="37C1160B" w:rsidR="00AF0046" w:rsidRPr="002414E0" w:rsidRDefault="00AF0046" w:rsidP="00AF0046">
      <w:pPr>
        <w:spacing w:after="0" w:line="240" w:lineRule="auto"/>
        <w:ind w:right="-23" w:firstLine="567"/>
        <w:jc w:val="both"/>
        <w:rPr>
          <w:rStyle w:val="3"/>
        </w:rPr>
      </w:pPr>
      <w:r w:rsidRPr="002414E0">
        <w:rPr>
          <w:rStyle w:val="3"/>
          <w:b/>
        </w:rPr>
        <w:t>СЛУХАЛИ:</w:t>
      </w:r>
      <w:r w:rsidRPr="002414E0">
        <w:rPr>
          <w:rStyle w:val="3"/>
        </w:rPr>
        <w:t xml:space="preserve"> </w:t>
      </w:r>
    </w:p>
    <w:p w14:paraId="6FBBC199" w14:textId="77777777" w:rsidR="00AF0046" w:rsidRPr="002414E0" w:rsidRDefault="00AF0046" w:rsidP="00AF0046">
      <w:pPr>
        <w:spacing w:after="0" w:line="240" w:lineRule="auto"/>
        <w:ind w:right="-23" w:firstLine="567"/>
        <w:jc w:val="both"/>
        <w:rPr>
          <w:rFonts w:ascii="Times New Roman" w:hAnsi="Times New Roman"/>
          <w:sz w:val="28"/>
          <w:szCs w:val="28"/>
        </w:rPr>
      </w:pPr>
      <w:r w:rsidRPr="002414E0">
        <w:rPr>
          <w:rStyle w:val="3"/>
        </w:rPr>
        <w:t xml:space="preserve">1. </w:t>
      </w:r>
      <w:r w:rsidRPr="002414E0">
        <w:rPr>
          <w:rFonts w:ascii="Times New Roman" w:hAnsi="Times New Roman"/>
          <w:sz w:val="28"/>
          <w:szCs w:val="28"/>
        </w:rPr>
        <w:t>декана Історико-філософського факультету, доктора філософських наук, професора</w:t>
      </w:r>
      <w:r w:rsidRPr="002414E0">
        <w:rPr>
          <w:rFonts w:ascii="Times New Roman" w:hAnsi="Times New Roman"/>
          <w:b/>
          <w:sz w:val="28"/>
          <w:szCs w:val="28"/>
        </w:rPr>
        <w:t xml:space="preserve"> Александрову Олену Станіславівну</w:t>
      </w:r>
      <w:r w:rsidRPr="002414E0">
        <w:rPr>
          <w:rFonts w:ascii="Times New Roman" w:hAnsi="Times New Roman"/>
          <w:sz w:val="28"/>
          <w:szCs w:val="28"/>
        </w:rPr>
        <w:t xml:space="preserve"> про клопотання перед Вченою радою Київського університету імені Бориса Грінченка щодо прикріплення з метою здобуття вищої освіти третього (освітньо-наукового) рівня «доктор філософії» (спеціальність 032 «Історія та археологія») поза аспірантурою, молодшого наукового співробітника НДЛ археології </w:t>
      </w:r>
      <w:r w:rsidRPr="002414E0">
        <w:rPr>
          <w:rFonts w:ascii="Times New Roman" w:hAnsi="Times New Roman"/>
          <w:b/>
          <w:sz w:val="28"/>
          <w:szCs w:val="28"/>
        </w:rPr>
        <w:t>Відейко Марії Михайлівни</w:t>
      </w:r>
      <w:r w:rsidRPr="002414E0">
        <w:rPr>
          <w:rFonts w:ascii="Times New Roman" w:hAnsi="Times New Roman"/>
          <w:sz w:val="28"/>
          <w:szCs w:val="28"/>
        </w:rPr>
        <w:t>.</w:t>
      </w:r>
    </w:p>
    <w:p w14:paraId="10FF10A2" w14:textId="77777777" w:rsidR="00AF0046" w:rsidRPr="002414E0" w:rsidRDefault="00AF0046" w:rsidP="00AF0046">
      <w:pPr>
        <w:spacing w:after="0" w:line="240" w:lineRule="auto"/>
        <w:ind w:right="-23" w:firstLine="567"/>
        <w:jc w:val="both"/>
        <w:rPr>
          <w:rFonts w:ascii="Times New Roman" w:hAnsi="Times New Roman"/>
          <w:sz w:val="28"/>
          <w:szCs w:val="28"/>
        </w:rPr>
      </w:pPr>
      <w:r w:rsidRPr="002414E0">
        <w:rPr>
          <w:rStyle w:val="3"/>
        </w:rPr>
        <w:t xml:space="preserve">2. </w:t>
      </w:r>
      <w:r w:rsidRPr="002414E0">
        <w:rPr>
          <w:rFonts w:ascii="Times New Roman" w:hAnsi="Times New Roman"/>
          <w:sz w:val="28"/>
          <w:szCs w:val="28"/>
        </w:rPr>
        <w:t>декана Історико-філософського факультету, доктора філософських наук, професора</w:t>
      </w:r>
      <w:r w:rsidRPr="002414E0">
        <w:rPr>
          <w:rFonts w:ascii="Times New Roman" w:hAnsi="Times New Roman"/>
          <w:b/>
          <w:sz w:val="28"/>
          <w:szCs w:val="28"/>
        </w:rPr>
        <w:t xml:space="preserve"> Александрову Олену Станіславівну</w:t>
      </w:r>
      <w:r w:rsidRPr="002414E0">
        <w:rPr>
          <w:rFonts w:ascii="Times New Roman" w:hAnsi="Times New Roman"/>
          <w:sz w:val="28"/>
          <w:szCs w:val="28"/>
        </w:rPr>
        <w:t xml:space="preserve"> про рекомендацію щодо призначення наукового керівника </w:t>
      </w:r>
      <w:r w:rsidRPr="002414E0">
        <w:rPr>
          <w:rFonts w:ascii="Times New Roman" w:hAnsi="Times New Roman"/>
          <w:b/>
          <w:sz w:val="28"/>
          <w:szCs w:val="28"/>
        </w:rPr>
        <w:t>Відейко Марії Михайлівні,</w:t>
      </w:r>
      <w:r w:rsidRPr="002414E0">
        <w:rPr>
          <w:rFonts w:ascii="Times New Roman" w:hAnsi="Times New Roman"/>
          <w:sz w:val="28"/>
          <w:szCs w:val="28"/>
        </w:rPr>
        <w:t xml:space="preserve"> здобувачу вищої освіти третього (освітньо-наукового) рівня «доктор філософії» (спеціальність 032 «Історія та археологія») поза аспірантурою, молодшого наукового співробітника НДЛ археології.</w:t>
      </w:r>
    </w:p>
    <w:p w14:paraId="242DC8AE" w14:textId="77777777" w:rsidR="00AF0046" w:rsidRPr="002414E0" w:rsidRDefault="00AF0046" w:rsidP="00AF0046">
      <w:pPr>
        <w:spacing w:after="0" w:line="240" w:lineRule="auto"/>
        <w:ind w:right="-23" w:firstLine="567"/>
        <w:jc w:val="both"/>
      </w:pPr>
    </w:p>
    <w:p w14:paraId="0B788D09" w14:textId="77777777" w:rsidR="00AF0046" w:rsidRPr="002414E0" w:rsidRDefault="00AF0046" w:rsidP="00AF0046">
      <w:pPr>
        <w:spacing w:after="0" w:line="240" w:lineRule="auto"/>
        <w:ind w:right="-23" w:firstLine="567"/>
        <w:jc w:val="both"/>
        <w:rPr>
          <w:rFonts w:ascii="Times New Roman" w:hAnsi="Times New Roman"/>
          <w:b/>
          <w:sz w:val="28"/>
          <w:szCs w:val="28"/>
        </w:rPr>
      </w:pPr>
      <w:r w:rsidRPr="002414E0">
        <w:rPr>
          <w:rFonts w:ascii="Times New Roman" w:hAnsi="Times New Roman"/>
          <w:b/>
          <w:sz w:val="28"/>
          <w:szCs w:val="28"/>
        </w:rPr>
        <w:t>УХВАЛИЛИ:</w:t>
      </w:r>
    </w:p>
    <w:p w14:paraId="2AC7533C" w14:textId="77777777" w:rsidR="00AF0046" w:rsidRPr="002414E0" w:rsidRDefault="00AF0046" w:rsidP="00AF0046">
      <w:pPr>
        <w:spacing w:after="0" w:line="240" w:lineRule="auto"/>
        <w:ind w:right="-23" w:firstLine="567"/>
        <w:jc w:val="both"/>
        <w:rPr>
          <w:rFonts w:ascii="Times New Roman" w:hAnsi="Times New Roman"/>
          <w:sz w:val="28"/>
          <w:szCs w:val="28"/>
        </w:rPr>
      </w:pPr>
      <w:r w:rsidRPr="002414E0">
        <w:rPr>
          <w:rFonts w:ascii="Times New Roman" w:hAnsi="Times New Roman"/>
          <w:b/>
          <w:sz w:val="28"/>
          <w:szCs w:val="28"/>
        </w:rPr>
        <w:t>1.</w:t>
      </w:r>
      <w:r w:rsidRPr="002414E0">
        <w:rPr>
          <w:rFonts w:ascii="Times New Roman" w:hAnsi="Times New Roman"/>
          <w:sz w:val="28"/>
          <w:szCs w:val="28"/>
        </w:rPr>
        <w:t xml:space="preserve"> Клопотати перед Вченою радою Київського університету імені Бориса Грінченка щодо прикріплення з метою здобуття вищої освіти третього (освітньо-наукового) рівня «доктор філософії» (спеціальність 032 «Історія та археологія») поза аспірантурою, молодшого наукового співробітника НДЛ археології </w:t>
      </w:r>
      <w:r w:rsidRPr="002414E0">
        <w:rPr>
          <w:rFonts w:ascii="Times New Roman" w:hAnsi="Times New Roman"/>
          <w:b/>
          <w:sz w:val="28"/>
          <w:szCs w:val="28"/>
        </w:rPr>
        <w:t>Відейко Марії Михайлівни</w:t>
      </w:r>
      <w:r w:rsidRPr="002414E0">
        <w:rPr>
          <w:rFonts w:ascii="Times New Roman" w:hAnsi="Times New Roman"/>
          <w:sz w:val="28"/>
          <w:szCs w:val="28"/>
        </w:rPr>
        <w:t>.</w:t>
      </w:r>
    </w:p>
    <w:p w14:paraId="3BD0EAC8" w14:textId="77777777" w:rsidR="00AF0046" w:rsidRPr="002414E0" w:rsidRDefault="00AF0046" w:rsidP="00AF0046">
      <w:pPr>
        <w:pStyle w:val="2"/>
        <w:spacing w:after="0" w:line="240" w:lineRule="auto"/>
        <w:ind w:left="0" w:right="-23" w:firstLine="567"/>
        <w:jc w:val="both"/>
        <w:rPr>
          <w:sz w:val="28"/>
          <w:szCs w:val="28"/>
          <w:lang w:val="uk-UA"/>
        </w:rPr>
      </w:pPr>
      <w:r w:rsidRPr="002414E0">
        <w:rPr>
          <w:sz w:val="28"/>
          <w:szCs w:val="28"/>
          <w:lang w:val="uk-UA"/>
        </w:rPr>
        <w:t xml:space="preserve">2. Рекомендувати Вченій раді Київського університету імені Бориса Грінченка призначити доктора історичних наук, професора, завідувача кафедри історії України </w:t>
      </w:r>
      <w:r w:rsidRPr="002414E0">
        <w:rPr>
          <w:b/>
          <w:sz w:val="28"/>
          <w:szCs w:val="28"/>
          <w:lang w:val="uk-UA"/>
        </w:rPr>
        <w:t xml:space="preserve">Салату Оксану Олексіївну, </w:t>
      </w:r>
      <w:r w:rsidRPr="002414E0">
        <w:rPr>
          <w:sz w:val="28"/>
          <w:szCs w:val="28"/>
          <w:lang w:val="uk-UA"/>
        </w:rPr>
        <w:t xml:space="preserve">науковим керівником здобувачу вищої освіти третього (освітньо-наукового) рівня «доктор філософії» (спеціальність 032 «Історія та археологія») поза аспірантурою, молодшого наукового співробітника НДЛ археології </w:t>
      </w:r>
      <w:r w:rsidRPr="002414E0">
        <w:rPr>
          <w:b/>
          <w:sz w:val="28"/>
          <w:szCs w:val="28"/>
          <w:lang w:val="uk-UA"/>
        </w:rPr>
        <w:t>Відейко Марії Михайлівн</w:t>
      </w:r>
      <w:r>
        <w:rPr>
          <w:b/>
          <w:sz w:val="28"/>
          <w:szCs w:val="28"/>
          <w:lang w:val="uk-UA"/>
        </w:rPr>
        <w:t>і</w:t>
      </w:r>
      <w:r w:rsidRPr="002414E0">
        <w:rPr>
          <w:sz w:val="28"/>
          <w:szCs w:val="28"/>
          <w:lang w:val="uk-UA"/>
        </w:rPr>
        <w:t>.</w:t>
      </w:r>
    </w:p>
    <w:p w14:paraId="58CBC728" w14:textId="77777777" w:rsidR="00AF0046" w:rsidRPr="002414E0" w:rsidRDefault="00AF0046" w:rsidP="00AF0046">
      <w:pPr>
        <w:spacing w:after="0" w:line="240" w:lineRule="auto"/>
        <w:ind w:right="-23" w:firstLine="567"/>
        <w:jc w:val="both"/>
        <w:rPr>
          <w:rFonts w:ascii="Times New Roman" w:hAnsi="Times New Roman"/>
          <w:b/>
          <w:i/>
          <w:sz w:val="28"/>
          <w:szCs w:val="28"/>
        </w:rPr>
      </w:pPr>
    </w:p>
    <w:p w14:paraId="1CA434D5" w14:textId="77777777" w:rsidR="00AF0046" w:rsidRPr="002414E0" w:rsidRDefault="00AF0046" w:rsidP="00AF0046">
      <w:pPr>
        <w:spacing w:after="0" w:line="240" w:lineRule="auto"/>
        <w:ind w:right="-23" w:firstLine="567"/>
        <w:rPr>
          <w:rFonts w:ascii="Times New Roman" w:hAnsi="Times New Roman"/>
          <w:b/>
          <w:sz w:val="28"/>
          <w:szCs w:val="28"/>
        </w:rPr>
      </w:pPr>
      <w:r w:rsidRPr="002414E0">
        <w:rPr>
          <w:rFonts w:ascii="Times New Roman" w:hAnsi="Times New Roman"/>
          <w:b/>
          <w:sz w:val="28"/>
          <w:szCs w:val="28"/>
        </w:rPr>
        <w:t>ГОЛОСУВАЛИ:</w:t>
      </w:r>
    </w:p>
    <w:p w14:paraId="628B870D" w14:textId="77777777" w:rsidR="00AF0046" w:rsidRPr="002414E0" w:rsidRDefault="00AF0046" w:rsidP="00AF0046">
      <w:pPr>
        <w:spacing w:after="0" w:line="240" w:lineRule="auto"/>
        <w:ind w:right="-23" w:firstLine="567"/>
        <w:rPr>
          <w:rFonts w:ascii="Times New Roman" w:hAnsi="Times New Roman"/>
          <w:sz w:val="28"/>
          <w:szCs w:val="28"/>
        </w:rPr>
      </w:pPr>
      <w:r w:rsidRPr="002414E0">
        <w:rPr>
          <w:rFonts w:ascii="Times New Roman" w:hAnsi="Times New Roman"/>
          <w:sz w:val="28"/>
          <w:szCs w:val="28"/>
        </w:rPr>
        <w:lastRenderedPageBreak/>
        <w:t>«За» – одноголосно.</w:t>
      </w:r>
    </w:p>
    <w:p w14:paraId="1DC8D5FE" w14:textId="77777777" w:rsidR="00AF0046" w:rsidRPr="002414E0" w:rsidRDefault="00AF0046" w:rsidP="00AF0046">
      <w:pPr>
        <w:spacing w:after="0" w:line="240" w:lineRule="auto"/>
        <w:ind w:right="-23" w:firstLine="567"/>
        <w:rPr>
          <w:rFonts w:ascii="Times New Roman" w:hAnsi="Times New Roman"/>
          <w:sz w:val="28"/>
          <w:szCs w:val="28"/>
        </w:rPr>
      </w:pPr>
      <w:r w:rsidRPr="002414E0">
        <w:rPr>
          <w:rFonts w:ascii="Times New Roman" w:hAnsi="Times New Roman"/>
          <w:sz w:val="28"/>
          <w:szCs w:val="28"/>
        </w:rPr>
        <w:t>«Проти» – немає.</w:t>
      </w:r>
    </w:p>
    <w:p w14:paraId="3CC623B3" w14:textId="77777777" w:rsidR="00AF0046" w:rsidRPr="002414E0" w:rsidRDefault="00AF0046" w:rsidP="00AF0046">
      <w:pPr>
        <w:spacing w:after="0" w:line="240" w:lineRule="auto"/>
        <w:ind w:right="-23" w:firstLine="567"/>
        <w:rPr>
          <w:rFonts w:ascii="Times New Roman" w:hAnsi="Times New Roman"/>
          <w:sz w:val="28"/>
          <w:szCs w:val="28"/>
        </w:rPr>
      </w:pPr>
      <w:r w:rsidRPr="002414E0">
        <w:rPr>
          <w:rFonts w:ascii="Times New Roman" w:hAnsi="Times New Roman"/>
          <w:sz w:val="28"/>
          <w:szCs w:val="28"/>
        </w:rPr>
        <w:t>«Утрималися» – немає.</w:t>
      </w:r>
    </w:p>
    <w:p w14:paraId="18546D3C" w14:textId="2235D00B" w:rsidR="00AF0046" w:rsidRDefault="00AF0046" w:rsidP="00AF0046">
      <w:pPr>
        <w:pStyle w:val="a3"/>
        <w:spacing w:after="0" w:line="240" w:lineRule="auto"/>
        <w:ind w:left="0" w:right="-23" w:firstLine="567"/>
        <w:rPr>
          <w:rFonts w:ascii="Times New Roman" w:hAnsi="Times New Roman"/>
          <w:sz w:val="28"/>
          <w:szCs w:val="28"/>
        </w:rPr>
      </w:pPr>
    </w:p>
    <w:p w14:paraId="057AF577" w14:textId="592783EF" w:rsidR="00DD1AE9" w:rsidRDefault="00DD1AE9" w:rsidP="00AF0046">
      <w:pPr>
        <w:pStyle w:val="a3"/>
        <w:spacing w:after="0" w:line="240" w:lineRule="auto"/>
        <w:ind w:left="0" w:right="-23" w:firstLine="567"/>
        <w:rPr>
          <w:rFonts w:ascii="Times New Roman" w:hAnsi="Times New Roman"/>
          <w:sz w:val="28"/>
          <w:szCs w:val="28"/>
        </w:rPr>
      </w:pPr>
    </w:p>
    <w:p w14:paraId="5BFD6062" w14:textId="3E2DA48A" w:rsidR="00DD1AE9" w:rsidRDefault="00DD1AE9" w:rsidP="00AF0046">
      <w:pPr>
        <w:pStyle w:val="a3"/>
        <w:spacing w:after="0" w:line="240" w:lineRule="auto"/>
        <w:ind w:left="0" w:right="-23" w:firstLine="567"/>
        <w:rPr>
          <w:rFonts w:ascii="Times New Roman" w:hAnsi="Times New Roman"/>
          <w:sz w:val="28"/>
          <w:szCs w:val="28"/>
        </w:rPr>
      </w:pPr>
      <w:r>
        <w:rPr>
          <w:rFonts w:ascii="Times New Roman" w:hAnsi="Times New Roman"/>
          <w:sz w:val="28"/>
          <w:szCs w:val="28"/>
        </w:rPr>
        <w:t>6. Різне</w:t>
      </w:r>
    </w:p>
    <w:p w14:paraId="75C33485" w14:textId="53DC9ABE" w:rsidR="00DD1AE9" w:rsidRDefault="00DD1AE9" w:rsidP="00AF0046">
      <w:pPr>
        <w:pStyle w:val="a3"/>
        <w:spacing w:after="0" w:line="240" w:lineRule="auto"/>
        <w:ind w:left="0" w:right="-23" w:firstLine="567"/>
        <w:rPr>
          <w:rFonts w:ascii="Times New Roman" w:hAnsi="Times New Roman"/>
          <w:sz w:val="28"/>
          <w:szCs w:val="28"/>
        </w:rPr>
      </w:pPr>
    </w:p>
    <w:p w14:paraId="3A48E12B" w14:textId="77777777" w:rsidR="002C5082" w:rsidRDefault="002C5082" w:rsidP="002C5082">
      <w:pPr>
        <w:spacing w:after="0" w:line="240" w:lineRule="auto"/>
        <w:rPr>
          <w:rFonts w:ascii="Times New Roman" w:hAnsi="Times New Roman"/>
          <w:sz w:val="24"/>
          <w:szCs w:val="24"/>
        </w:rPr>
      </w:pPr>
      <w:r>
        <w:rPr>
          <w:rFonts w:ascii="Times New Roman" w:hAnsi="Times New Roman"/>
          <w:sz w:val="24"/>
          <w:szCs w:val="24"/>
        </w:rPr>
        <w:t>Голова вченої ради</w:t>
      </w:r>
    </w:p>
    <w:tbl>
      <w:tblPr>
        <w:tblpPr w:leftFromText="180" w:rightFromText="180" w:bottomFromText="200" w:vertAnchor="text" w:horzAnchor="margin" w:tblpXSpec="right" w:tblpY="-18"/>
        <w:tblW w:w="0" w:type="auto"/>
        <w:tblLook w:val="04A0" w:firstRow="1" w:lastRow="0" w:firstColumn="1" w:lastColumn="0" w:noHBand="0" w:noVBand="1"/>
      </w:tblPr>
      <w:tblGrid>
        <w:gridCol w:w="2610"/>
      </w:tblGrid>
      <w:tr w:rsidR="002C5082" w14:paraId="3F1F8276" w14:textId="77777777" w:rsidTr="008027D2">
        <w:trPr>
          <w:trHeight w:val="2010"/>
        </w:trPr>
        <w:tc>
          <w:tcPr>
            <w:tcW w:w="2610" w:type="dxa"/>
            <w:hideMark/>
          </w:tcPr>
          <w:p w14:paraId="18F30BFC" w14:textId="77777777" w:rsidR="002C5082" w:rsidRDefault="002C5082" w:rsidP="008027D2">
            <w:pPr>
              <w:spacing w:after="0" w:line="240" w:lineRule="auto"/>
              <w:rPr>
                <w:rFonts w:ascii="Times New Roman" w:hAnsi="Times New Roman"/>
                <w:sz w:val="24"/>
                <w:szCs w:val="24"/>
              </w:rPr>
            </w:pPr>
            <w:r w:rsidRPr="009B19FF">
              <w:rPr>
                <w:rFonts w:ascii="Times New Roman" w:hAnsi="Times New Roman"/>
                <w:noProof/>
                <w:sz w:val="24"/>
                <w:szCs w:val="24"/>
                <w:lang w:eastAsia="uk-UA"/>
              </w:rPr>
              <w:drawing>
                <wp:inline distT="0" distB="0" distL="0" distR="0" wp14:anchorId="5BD71C86" wp14:editId="666E1C51">
                  <wp:extent cx="992505" cy="1157605"/>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2505" cy="1157605"/>
                          </a:xfrm>
                          <a:prstGeom prst="rect">
                            <a:avLst/>
                          </a:prstGeom>
                          <a:noFill/>
                          <a:ln>
                            <a:noFill/>
                          </a:ln>
                        </pic:spPr>
                      </pic:pic>
                    </a:graphicData>
                  </a:graphic>
                </wp:inline>
              </w:drawing>
            </w:r>
          </w:p>
        </w:tc>
      </w:tr>
    </w:tbl>
    <w:p w14:paraId="36DCC062" w14:textId="77777777" w:rsidR="002C5082" w:rsidRPr="0046410D" w:rsidRDefault="002C5082" w:rsidP="002C5082">
      <w:pPr>
        <w:spacing w:after="0" w:line="240" w:lineRule="auto"/>
        <w:rPr>
          <w:rFonts w:ascii="Times New Roman" w:hAnsi="Times New Roman"/>
          <w:sz w:val="24"/>
          <w:szCs w:val="24"/>
        </w:rPr>
      </w:pPr>
      <w:r>
        <w:rPr>
          <w:rFonts w:ascii="Times New Roman" w:hAnsi="Times New Roman"/>
          <w:sz w:val="24"/>
          <w:szCs w:val="24"/>
        </w:rPr>
        <w:t xml:space="preserve">Історико-філософського факультету  </w:t>
      </w:r>
    </w:p>
    <w:p w14:paraId="4DCD4F6F" w14:textId="77777777" w:rsidR="002C5082" w:rsidRDefault="002C5082" w:rsidP="002C5082">
      <w:pPr>
        <w:spacing w:after="0" w:line="240" w:lineRule="auto"/>
        <w:rPr>
          <w:rFonts w:ascii="Times New Roman" w:hAnsi="Times New Roman"/>
          <w:b/>
          <w:sz w:val="24"/>
          <w:szCs w:val="24"/>
        </w:rPr>
      </w:pPr>
      <w:r>
        <w:rPr>
          <w:rFonts w:ascii="Times New Roman" w:hAnsi="Times New Roman"/>
          <w:b/>
          <w:sz w:val="24"/>
          <w:szCs w:val="24"/>
        </w:rPr>
        <w:t xml:space="preserve">О.С. Александрова </w:t>
      </w:r>
    </w:p>
    <w:p w14:paraId="586D3B60" w14:textId="77777777" w:rsidR="002C5082" w:rsidRDefault="002C5082" w:rsidP="002C5082">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14:paraId="718BBAD9" w14:textId="77777777" w:rsidR="002C5082" w:rsidRDefault="002C5082" w:rsidP="002C5082">
      <w:pPr>
        <w:spacing w:after="0" w:line="240" w:lineRule="auto"/>
        <w:rPr>
          <w:rFonts w:ascii="Times New Roman" w:hAnsi="Times New Roman"/>
          <w:sz w:val="24"/>
          <w:szCs w:val="24"/>
        </w:rPr>
      </w:pPr>
      <w:r>
        <w:rPr>
          <w:rFonts w:ascii="Times New Roman" w:hAnsi="Times New Roman"/>
          <w:sz w:val="24"/>
          <w:szCs w:val="24"/>
        </w:rPr>
        <w:t>Секретар вченої ради</w:t>
      </w:r>
    </w:p>
    <w:p w14:paraId="188C0308" w14:textId="77777777" w:rsidR="002C5082" w:rsidRDefault="002C5082" w:rsidP="002C5082">
      <w:pPr>
        <w:spacing w:after="0" w:line="240" w:lineRule="auto"/>
        <w:rPr>
          <w:rFonts w:ascii="Times New Roman" w:hAnsi="Times New Roman"/>
          <w:sz w:val="24"/>
          <w:szCs w:val="24"/>
        </w:rPr>
      </w:pPr>
      <w:r>
        <w:rPr>
          <w:rFonts w:ascii="Times New Roman" w:hAnsi="Times New Roman"/>
          <w:sz w:val="24"/>
          <w:szCs w:val="24"/>
        </w:rPr>
        <w:t xml:space="preserve">Історико-філософського факультету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E5D0879" w14:textId="77777777" w:rsidR="002C5082" w:rsidRDefault="002C5082" w:rsidP="002C5082">
      <w:pPr>
        <w:spacing w:after="0" w:line="240" w:lineRule="auto"/>
        <w:rPr>
          <w:rFonts w:ascii="Times New Roman" w:hAnsi="Times New Roman"/>
          <w:b/>
          <w:sz w:val="24"/>
          <w:szCs w:val="24"/>
        </w:rPr>
      </w:pPr>
      <w:r>
        <w:rPr>
          <w:rFonts w:ascii="Times New Roman" w:hAnsi="Times New Roman"/>
          <w:b/>
          <w:sz w:val="24"/>
          <w:szCs w:val="24"/>
        </w:rPr>
        <w:t>Р.В. Мартич</w:t>
      </w:r>
    </w:p>
    <w:p w14:paraId="621AD722" w14:textId="77777777" w:rsidR="002C5082" w:rsidRPr="006F3D0C" w:rsidRDefault="002C5082" w:rsidP="002C5082">
      <w:pPr>
        <w:spacing w:after="0" w:line="240" w:lineRule="auto"/>
        <w:jc w:val="both"/>
        <w:rPr>
          <w:rFonts w:ascii="Times New Roman" w:hAnsi="Times New Roman"/>
          <w:color w:val="222222"/>
          <w:sz w:val="28"/>
          <w:szCs w:val="28"/>
        </w:rPr>
      </w:pPr>
    </w:p>
    <w:p w14:paraId="3ABC10A3" w14:textId="77777777" w:rsidR="002C5082" w:rsidRDefault="002C5082" w:rsidP="002C5082">
      <w:pPr>
        <w:spacing w:line="240" w:lineRule="auto"/>
        <w:jc w:val="both"/>
        <w:rPr>
          <w:rStyle w:val="ff2"/>
          <w:sz w:val="28"/>
          <w:szCs w:val="28"/>
        </w:rPr>
      </w:pPr>
    </w:p>
    <w:p w14:paraId="51295904" w14:textId="77777777" w:rsidR="002C5082" w:rsidRPr="00AA04F9" w:rsidRDefault="002C5082" w:rsidP="00AF0046">
      <w:pPr>
        <w:pStyle w:val="a3"/>
        <w:spacing w:after="0" w:line="240" w:lineRule="auto"/>
        <w:ind w:left="0" w:right="-23" w:firstLine="567"/>
        <w:rPr>
          <w:rFonts w:ascii="Times New Roman" w:hAnsi="Times New Roman"/>
          <w:sz w:val="28"/>
          <w:szCs w:val="28"/>
        </w:rPr>
      </w:pPr>
      <w:bookmarkStart w:id="0" w:name="_GoBack"/>
      <w:bookmarkEnd w:id="0"/>
    </w:p>
    <w:sectPr w:rsidR="002C5082" w:rsidRPr="00AA04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239EE"/>
    <w:multiLevelType w:val="hybridMultilevel"/>
    <w:tmpl w:val="181A20F4"/>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3CF"/>
    <w:rsid w:val="000E2D80"/>
    <w:rsid w:val="001643DD"/>
    <w:rsid w:val="001948BB"/>
    <w:rsid w:val="001A0C73"/>
    <w:rsid w:val="002C5082"/>
    <w:rsid w:val="003E28D9"/>
    <w:rsid w:val="004545C0"/>
    <w:rsid w:val="00461947"/>
    <w:rsid w:val="005D10FB"/>
    <w:rsid w:val="005E6752"/>
    <w:rsid w:val="00620DAC"/>
    <w:rsid w:val="00644E39"/>
    <w:rsid w:val="00654BF0"/>
    <w:rsid w:val="006603CF"/>
    <w:rsid w:val="006C18E8"/>
    <w:rsid w:val="0077797B"/>
    <w:rsid w:val="007B4CB8"/>
    <w:rsid w:val="008C4D74"/>
    <w:rsid w:val="00987059"/>
    <w:rsid w:val="00AB47BD"/>
    <w:rsid w:val="00AF0046"/>
    <w:rsid w:val="00AF7511"/>
    <w:rsid w:val="00C95567"/>
    <w:rsid w:val="00CC4631"/>
    <w:rsid w:val="00DD1AE9"/>
    <w:rsid w:val="00E52688"/>
    <w:rsid w:val="00E778D2"/>
    <w:rsid w:val="00F24FE9"/>
    <w:rsid w:val="00F56152"/>
    <w:rsid w:val="00FD2B49"/>
    <w:rsid w:val="00FD73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F53E5"/>
  <w15:chartTrackingRefBased/>
  <w15:docId w15:val="{D4440295-1D1F-46EC-8A33-6A6703A4F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45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7374"/>
    <w:pPr>
      <w:ind w:left="720"/>
      <w:contextualSpacing/>
    </w:pPr>
  </w:style>
  <w:style w:type="paragraph" w:styleId="2">
    <w:name w:val="Body Text Indent 2"/>
    <w:basedOn w:val="a"/>
    <w:link w:val="20"/>
    <w:rsid w:val="00461947"/>
    <w:pPr>
      <w:spacing w:after="120" w:line="480" w:lineRule="auto"/>
      <w:ind w:left="283"/>
    </w:pPr>
    <w:rPr>
      <w:rFonts w:ascii="Times New Roman" w:eastAsia="Calibri" w:hAnsi="Times New Roman" w:cs="Times New Roman"/>
      <w:sz w:val="24"/>
      <w:szCs w:val="24"/>
      <w:lang w:val="ru-RU" w:eastAsia="ru-RU"/>
    </w:rPr>
  </w:style>
  <w:style w:type="character" w:customStyle="1" w:styleId="20">
    <w:name w:val="Основний текст з відступом 2 Знак"/>
    <w:basedOn w:val="a0"/>
    <w:link w:val="2"/>
    <w:rsid w:val="00461947"/>
    <w:rPr>
      <w:rFonts w:ascii="Times New Roman" w:eastAsia="Calibri" w:hAnsi="Times New Roman" w:cs="Times New Roman"/>
      <w:sz w:val="24"/>
      <w:szCs w:val="24"/>
      <w:lang w:val="ru-RU" w:eastAsia="ru-RU"/>
    </w:rPr>
  </w:style>
  <w:style w:type="character" w:customStyle="1" w:styleId="3">
    <w:name w:val="Основной текст3"/>
    <w:basedOn w:val="a0"/>
    <w:uiPriority w:val="99"/>
    <w:qFormat/>
    <w:rsid w:val="00AF0046"/>
    <w:rPr>
      <w:rFonts w:ascii="Times New Roman" w:hAnsi="Times New Roman" w:cs="Times New Roman"/>
      <w:color w:val="000000"/>
      <w:spacing w:val="0"/>
      <w:w w:val="100"/>
      <w:sz w:val="28"/>
      <w:szCs w:val="28"/>
      <w:shd w:val="clear" w:color="auto" w:fill="FFFFFF"/>
      <w:lang w:val="uk-UA"/>
    </w:rPr>
  </w:style>
  <w:style w:type="character" w:customStyle="1" w:styleId="ff2">
    <w:name w:val="ff2"/>
    <w:qFormat/>
    <w:rsid w:val="002C5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81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5</Pages>
  <Words>3986</Words>
  <Characters>2273</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Ярослава Мартич</dc:creator>
  <cp:keywords/>
  <dc:description/>
  <cp:lastModifiedBy>adm</cp:lastModifiedBy>
  <cp:revision>28</cp:revision>
  <dcterms:created xsi:type="dcterms:W3CDTF">2021-04-21T23:15:00Z</dcterms:created>
  <dcterms:modified xsi:type="dcterms:W3CDTF">2023-09-22T15:27:00Z</dcterms:modified>
</cp:coreProperties>
</file>