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89" w:rsidRDefault="00E31F89" w:rsidP="00E31F89">
      <w:pPr>
        <w:shd w:val="clear" w:color="auto" w:fill="FFFFFF"/>
        <w:spacing w:after="0" w:line="276" w:lineRule="auto"/>
        <w:ind w:right="566" w:firstLine="567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Порядок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денний</w:t>
      </w:r>
      <w:proofErr w:type="spellEnd"/>
    </w:p>
    <w:p w:rsidR="00E31F89" w:rsidRPr="0081709C" w:rsidRDefault="00E31F89" w:rsidP="00E31F89">
      <w:pPr>
        <w:shd w:val="clear" w:color="auto" w:fill="FFFFFF"/>
        <w:spacing w:after="0" w:line="276" w:lineRule="auto"/>
        <w:ind w:right="566" w:firstLine="567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в</w:t>
      </w:r>
      <w:r w:rsidRPr="00A46BB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чено</w:t>
      </w:r>
      <w:proofErr w:type="spellEnd"/>
      <w:r w:rsidR="00ED2CA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ї р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ади </w:t>
      </w:r>
      <w:r w:rsidRPr="0081709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Історико-філософського факультету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№10</w:t>
      </w:r>
    </w:p>
    <w:p w:rsidR="00E31F89" w:rsidRPr="0081709C" w:rsidRDefault="00E31F89" w:rsidP="00E31F89">
      <w:pPr>
        <w:shd w:val="clear" w:color="auto" w:fill="FFFFFF"/>
        <w:spacing w:after="0" w:line="276" w:lineRule="auto"/>
        <w:ind w:right="566" w:firstLine="567"/>
        <w:contextualSpacing/>
        <w:jc w:val="center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81709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Київського університету імені Бориса Грінченка</w:t>
      </w:r>
    </w:p>
    <w:p w:rsidR="00E31F89" w:rsidRPr="0081709C" w:rsidRDefault="00E31F89" w:rsidP="00E31F89">
      <w:pPr>
        <w:shd w:val="clear" w:color="auto" w:fill="FFFFFF"/>
        <w:spacing w:after="0" w:line="276" w:lineRule="auto"/>
        <w:ind w:right="566" w:firstLine="567"/>
        <w:contextualSpacing/>
        <w:jc w:val="center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від 20 травня  2021</w:t>
      </w:r>
      <w:r w:rsidRPr="0081709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р.</w:t>
      </w:r>
    </w:p>
    <w:p w:rsidR="000B3A5D" w:rsidRDefault="000B3A5D" w:rsidP="00212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B3A5D" w:rsidRDefault="000B3A5D" w:rsidP="00212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B3A5D" w:rsidRDefault="000B3A5D" w:rsidP="000B3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DA6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Затвердження нової редакції  ОП "Політологія".</w:t>
      </w:r>
    </w:p>
    <w:p w:rsidR="00CA2407" w:rsidRPr="00C67DA6" w:rsidRDefault="00CA2407" w:rsidP="00CA24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2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322B3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Доповідач:</w:t>
      </w:r>
      <w:r w:rsidRPr="00322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4287E">
        <w:rPr>
          <w:rFonts w:ascii="Times New Roman" w:hAnsi="Times New Roman"/>
          <w:sz w:val="28"/>
          <w:szCs w:val="28"/>
        </w:rPr>
        <w:t xml:space="preserve">доктор політичних наук, доцент </w:t>
      </w:r>
      <w:proofErr w:type="spellStart"/>
      <w:r w:rsidR="0044287E">
        <w:rPr>
          <w:rFonts w:ascii="Times New Roman" w:hAnsi="Times New Roman"/>
          <w:sz w:val="28"/>
          <w:szCs w:val="28"/>
        </w:rPr>
        <w:t>Л.В.</w:t>
      </w:r>
      <w:r w:rsidR="009443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Панасюк</w:t>
      </w:r>
      <w:proofErr w:type="spellEnd"/>
      <w:r w:rsidRPr="00322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D65C90" w:rsidRDefault="000B3A5D" w:rsidP="00466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7DA6">
        <w:rPr>
          <w:rFonts w:ascii="Times New Roman" w:eastAsia="Times New Roman" w:hAnsi="Times New Roman" w:cs="Times New Roman"/>
          <w:sz w:val="28"/>
          <w:szCs w:val="28"/>
          <w:lang w:eastAsia="uk-UA"/>
        </w:rPr>
        <w:t>2.  Про затвердження переліку особливих досягнень в навчанні, що можуть враховуватись як конкурсний показник для вступу на спеціальності другого (магістерського) рівня вищої освіти.</w:t>
      </w:r>
    </w:p>
    <w:p w:rsidR="00D65C90" w:rsidRPr="0009010F" w:rsidRDefault="00941641" w:rsidP="00090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10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9010F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Доповідач:</w:t>
      </w:r>
      <w:r w:rsidRPr="000901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FDF">
        <w:rPr>
          <w:rFonts w:ascii="Times New Roman" w:hAnsi="Times New Roman" w:cs="Times New Roman"/>
          <w:sz w:val="28"/>
          <w:szCs w:val="28"/>
        </w:rPr>
        <w:t>з</w:t>
      </w:r>
      <w:r w:rsidR="0009010F" w:rsidRPr="0009010F">
        <w:rPr>
          <w:rFonts w:ascii="Times New Roman" w:hAnsi="Times New Roman" w:cs="Times New Roman"/>
          <w:sz w:val="28"/>
          <w:szCs w:val="28"/>
        </w:rPr>
        <w:t>аступник декана з науково-методичної та навчальної роботи, доцент кафедри всесвітньої історії, кандидат історичних наук, доцент</w:t>
      </w:r>
      <w:r w:rsidR="00244FDF">
        <w:rPr>
          <w:rFonts w:ascii="Times New Roman" w:hAnsi="Times New Roman" w:cs="Times New Roman"/>
          <w:sz w:val="28"/>
          <w:szCs w:val="28"/>
        </w:rPr>
        <w:t xml:space="preserve"> В.М. Завадський</w:t>
      </w:r>
      <w:r w:rsidRPr="0009010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B7B65" w:rsidRDefault="0046690B" w:rsidP="0046690B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 w:rsidRPr="0009010F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B7B65" w:rsidRPr="000901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Затвердження матеріалів конференції </w:t>
      </w:r>
      <w:r w:rsidR="00EB7B65" w:rsidRPr="0009010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"Київських філософських</w:t>
      </w:r>
      <w:r w:rsidR="00EB7B65" w:rsidRPr="00C67DA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 студій-2021".</w:t>
      </w:r>
    </w:p>
    <w:p w:rsidR="00D65C90" w:rsidRPr="00C67DA6" w:rsidRDefault="00D65C90" w:rsidP="00D65C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2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322B3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Доповідач:</w:t>
      </w:r>
      <w:r w:rsidRPr="00322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71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декан Історико-філософського Факультету, </w:t>
      </w:r>
      <w:r w:rsidRPr="00322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доктор філософських наук, професор Александрова О.С.)</w:t>
      </w:r>
    </w:p>
    <w:p w:rsidR="00290081" w:rsidRPr="00322B35" w:rsidRDefault="00C67DA6" w:rsidP="002900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22B35">
        <w:rPr>
          <w:rFonts w:ascii="Times New Roman" w:hAnsi="Times New Roman"/>
          <w:color w:val="222222"/>
          <w:sz w:val="28"/>
          <w:szCs w:val="28"/>
        </w:rPr>
        <w:t>4</w:t>
      </w:r>
      <w:r w:rsidR="00290081" w:rsidRPr="00322B35">
        <w:rPr>
          <w:rFonts w:ascii="Times New Roman" w:hAnsi="Times New Roman"/>
          <w:color w:val="222222"/>
          <w:sz w:val="28"/>
          <w:szCs w:val="28"/>
        </w:rPr>
        <w:t xml:space="preserve">. </w:t>
      </w:r>
      <w:r w:rsidR="00290081" w:rsidRPr="00322B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Рекомендація до друку Навчально-енциклопедичного словника-довідника для студентів вищих навчальних закладів «Філософія історії» (за </w:t>
      </w:r>
      <w:proofErr w:type="spellStart"/>
      <w:r w:rsidR="00290081" w:rsidRPr="00322B35">
        <w:rPr>
          <w:rFonts w:ascii="Times New Roman" w:eastAsia="Times New Roman" w:hAnsi="Times New Roman" w:cs="Times New Roman"/>
          <w:color w:val="222222"/>
          <w:sz w:val="28"/>
          <w:szCs w:val="28"/>
        </w:rPr>
        <w:t>заг</w:t>
      </w:r>
      <w:proofErr w:type="spellEnd"/>
      <w:r w:rsidR="00290081" w:rsidRPr="00322B35">
        <w:rPr>
          <w:rFonts w:ascii="Times New Roman" w:eastAsia="Times New Roman" w:hAnsi="Times New Roman" w:cs="Times New Roman"/>
          <w:color w:val="222222"/>
          <w:sz w:val="28"/>
          <w:szCs w:val="28"/>
        </w:rPr>
        <w:t>. редакцією О.С. Александрової, Р.О. Додонова, Ю.В. Омельченка).</w:t>
      </w:r>
    </w:p>
    <w:p w:rsidR="00290081" w:rsidRPr="00C67DA6" w:rsidRDefault="00290081" w:rsidP="002900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2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322B3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Доповідач:</w:t>
      </w:r>
      <w:r w:rsidRPr="00322B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доктор філософських наук, професор Александрова О.С.)</w:t>
      </w:r>
    </w:p>
    <w:p w:rsidR="00C67DA6" w:rsidRPr="00C67DA6" w:rsidRDefault="00C67DA6" w:rsidP="002A5897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C67DA6">
        <w:rPr>
          <w:rStyle w:val="31"/>
          <w:b/>
        </w:rPr>
        <w:t xml:space="preserve">5. </w:t>
      </w:r>
      <w:r w:rsidR="00EF7898">
        <w:rPr>
          <w:rFonts w:ascii="Times New Roman" w:hAnsi="Times New Roman" w:cs="Times New Roman"/>
          <w:sz w:val="28"/>
          <w:szCs w:val="28"/>
        </w:rPr>
        <w:t>Щ</w:t>
      </w:r>
      <w:r w:rsidRPr="00C67DA6">
        <w:rPr>
          <w:rFonts w:ascii="Times New Roman" w:hAnsi="Times New Roman" w:cs="Times New Roman"/>
          <w:sz w:val="28"/>
          <w:szCs w:val="28"/>
        </w:rPr>
        <w:t xml:space="preserve">одо прикріплення з метою здобуття вищої освіти третього (освітньо-наукового) рівня «доктор філософії» (спеціальність 033 «Філософія») поза аспірантурою, молодшого наукового співробітника бібліотеки </w:t>
      </w:r>
      <w:proofErr w:type="spellStart"/>
      <w:r w:rsidRPr="00C67DA6">
        <w:rPr>
          <w:rFonts w:ascii="Times New Roman" w:hAnsi="Times New Roman" w:cs="Times New Roman"/>
          <w:b/>
          <w:sz w:val="28"/>
          <w:szCs w:val="28"/>
        </w:rPr>
        <w:t>Тимофєєвої</w:t>
      </w:r>
      <w:proofErr w:type="spellEnd"/>
      <w:r w:rsidRPr="00C67DA6">
        <w:rPr>
          <w:rFonts w:ascii="Times New Roman" w:hAnsi="Times New Roman" w:cs="Times New Roman"/>
          <w:b/>
          <w:sz w:val="28"/>
          <w:szCs w:val="28"/>
        </w:rPr>
        <w:t xml:space="preserve"> Галини Вікторівни</w:t>
      </w:r>
      <w:r w:rsidRPr="00C67DA6">
        <w:rPr>
          <w:rFonts w:ascii="Times New Roman" w:hAnsi="Times New Roman" w:cs="Times New Roman"/>
          <w:sz w:val="28"/>
          <w:szCs w:val="28"/>
        </w:rPr>
        <w:t>.</w:t>
      </w:r>
    </w:p>
    <w:p w:rsidR="00C11BAF" w:rsidRDefault="00DB2C6A" w:rsidP="00C11BAF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(</w:t>
      </w:r>
      <w:r w:rsidRPr="0060764F">
        <w:rPr>
          <w:rFonts w:ascii="Times New Roman" w:hAnsi="Times New Roman"/>
          <w:b/>
          <w:i/>
          <w:color w:val="222222"/>
          <w:sz w:val="28"/>
          <w:szCs w:val="28"/>
        </w:rPr>
        <w:t>Доповідач: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60764F">
        <w:rPr>
          <w:rStyle w:val="31"/>
        </w:rPr>
        <w:t>з</w:t>
      </w:r>
      <w:r w:rsidR="0060764F">
        <w:rPr>
          <w:rFonts w:ascii="Times New Roman" w:hAnsi="Times New Roman" w:cs="Times New Roman"/>
          <w:sz w:val="28"/>
          <w:szCs w:val="28"/>
        </w:rPr>
        <w:t>авідувач кафедри філософії, доктор філософських наук, професор Додонов Роман Олександрович</w:t>
      </w:r>
      <w:r>
        <w:rPr>
          <w:rFonts w:ascii="Times New Roman" w:hAnsi="Times New Roman"/>
          <w:color w:val="222222"/>
          <w:sz w:val="28"/>
          <w:szCs w:val="28"/>
        </w:rPr>
        <w:t>)</w:t>
      </w:r>
    </w:p>
    <w:p w:rsidR="00DC60E8" w:rsidRPr="006F3D0C" w:rsidRDefault="00DC60E8" w:rsidP="00C11BAF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6. Різне</w:t>
      </w:r>
      <w:bookmarkStart w:id="0" w:name="_GoBack"/>
      <w:bookmarkEnd w:id="0"/>
    </w:p>
    <w:sectPr w:rsidR="00DC60E8" w:rsidRPr="006F3D0C" w:rsidSect="00BF08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01842"/>
    <w:multiLevelType w:val="hybridMultilevel"/>
    <w:tmpl w:val="FBF2F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1432D"/>
    <w:multiLevelType w:val="hybridMultilevel"/>
    <w:tmpl w:val="C81EB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D0"/>
    <w:rsid w:val="000306D1"/>
    <w:rsid w:val="00045C35"/>
    <w:rsid w:val="0009010F"/>
    <w:rsid w:val="000B3A5D"/>
    <w:rsid w:val="001710AF"/>
    <w:rsid w:val="001C70CE"/>
    <w:rsid w:val="001D581A"/>
    <w:rsid w:val="00212728"/>
    <w:rsid w:val="00244FDF"/>
    <w:rsid w:val="002574EE"/>
    <w:rsid w:val="00290081"/>
    <w:rsid w:val="002A5897"/>
    <w:rsid w:val="002E74CD"/>
    <w:rsid w:val="003023C7"/>
    <w:rsid w:val="00322B35"/>
    <w:rsid w:val="00345EEB"/>
    <w:rsid w:val="00361C19"/>
    <w:rsid w:val="0044287E"/>
    <w:rsid w:val="0046690B"/>
    <w:rsid w:val="004A5570"/>
    <w:rsid w:val="004C7BD0"/>
    <w:rsid w:val="004F1B6F"/>
    <w:rsid w:val="005613CD"/>
    <w:rsid w:val="0060764F"/>
    <w:rsid w:val="00793BD8"/>
    <w:rsid w:val="007D61E3"/>
    <w:rsid w:val="007E1DE7"/>
    <w:rsid w:val="00941641"/>
    <w:rsid w:val="0094438D"/>
    <w:rsid w:val="00975148"/>
    <w:rsid w:val="00A14243"/>
    <w:rsid w:val="00A445E1"/>
    <w:rsid w:val="00AA04F9"/>
    <w:rsid w:val="00AC3176"/>
    <w:rsid w:val="00BE42EB"/>
    <w:rsid w:val="00BF08F9"/>
    <w:rsid w:val="00C11BAF"/>
    <w:rsid w:val="00C67DA6"/>
    <w:rsid w:val="00C80E3F"/>
    <w:rsid w:val="00C84971"/>
    <w:rsid w:val="00CA2407"/>
    <w:rsid w:val="00CF70B5"/>
    <w:rsid w:val="00D65C90"/>
    <w:rsid w:val="00DB2C6A"/>
    <w:rsid w:val="00DC60E8"/>
    <w:rsid w:val="00DD5DEB"/>
    <w:rsid w:val="00E14462"/>
    <w:rsid w:val="00E25E7A"/>
    <w:rsid w:val="00E31F89"/>
    <w:rsid w:val="00E44275"/>
    <w:rsid w:val="00EB7B65"/>
    <w:rsid w:val="00ED2CA2"/>
    <w:rsid w:val="00EF7898"/>
    <w:rsid w:val="00F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FE03"/>
  <w15:chartTrackingRefBased/>
  <w15:docId w15:val="{95E570B2-5C69-4C46-A19A-969C9C3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7B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72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B7B6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66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690B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5"/>
    <w:uiPriority w:val="99"/>
    <w:qFormat/>
    <w:locked/>
    <w:rsid w:val="00CF70B5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3"/>
    <w:basedOn w:val="a6"/>
    <w:uiPriority w:val="99"/>
    <w:qFormat/>
    <w:rsid w:val="00CF70B5"/>
    <w:rPr>
      <w:rFonts w:ascii="Times New Roman" w:hAnsi="Times New Roman" w:cs="Times New Roman"/>
      <w:color w:val="000000"/>
      <w:spacing w:val="0"/>
      <w:w w:val="100"/>
      <w:sz w:val="28"/>
      <w:szCs w:val="28"/>
      <w:shd w:val="clear" w:color="auto" w:fill="FFFFFF"/>
      <w:lang w:val="uk-UA"/>
    </w:rPr>
  </w:style>
  <w:style w:type="paragraph" w:customStyle="1" w:styleId="5">
    <w:name w:val="Основной текст5"/>
    <w:basedOn w:val="a"/>
    <w:link w:val="a6"/>
    <w:uiPriority w:val="99"/>
    <w:qFormat/>
    <w:rsid w:val="00CF70B5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CF70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2">
    <w:name w:val="Body Text Indent 2"/>
    <w:basedOn w:val="a"/>
    <w:link w:val="20"/>
    <w:unhideWhenUsed/>
    <w:rsid w:val="003023C7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3023C7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44</cp:revision>
  <cp:lastPrinted>2021-11-25T11:03:00Z</cp:lastPrinted>
  <dcterms:created xsi:type="dcterms:W3CDTF">2021-05-14T09:55:00Z</dcterms:created>
  <dcterms:modified xsi:type="dcterms:W3CDTF">2023-09-22T15:28:00Z</dcterms:modified>
</cp:coreProperties>
</file>