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78F" w:rsidRDefault="007C078F" w:rsidP="007C0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C378F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Порядок денний</w:t>
      </w:r>
    </w:p>
    <w:p w:rsidR="007C078F" w:rsidRDefault="007C078F" w:rsidP="007C0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засідання Факультету суспільно-гуманітарних наук </w:t>
      </w:r>
    </w:p>
    <w:p w:rsidR="007C078F" w:rsidRDefault="007C078F" w:rsidP="007C0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від 20 жовтня 2022 р.</w:t>
      </w:r>
    </w:p>
    <w:p w:rsidR="007C078F" w:rsidRPr="00C378FB" w:rsidRDefault="007C078F" w:rsidP="007C0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7C078F" w:rsidRPr="00C378FB" w:rsidRDefault="007C078F" w:rsidP="007C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C378F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Про склад вченої ради Факультету суспільно-гуманітарних наук.</w:t>
      </w:r>
    </w:p>
    <w:p w:rsidR="007C078F" w:rsidRPr="00C378FB" w:rsidRDefault="007C078F" w:rsidP="007C0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7C078F" w:rsidRDefault="007C078F" w:rsidP="007C078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378F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2. </w:t>
      </w:r>
      <w:r w:rsidRPr="002E10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 з</w:t>
      </w:r>
      <w:r w:rsidRPr="002E10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атвердження тем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Pr="002E10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дисертаційного дослідження аспіранта першого року навчання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Донця Олександра Борисовича у формулюванні «Містико-інтуїтивні практики дзен-буддизму: історія та сучасність».</w:t>
      </w:r>
    </w:p>
    <w:p w:rsidR="007C078F" w:rsidRPr="0083093F" w:rsidRDefault="007C078F" w:rsidP="007C078F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Про зміну наукового керівника аспіранту третього року навчання </w:t>
      </w:r>
      <w:r w:rsidRPr="00462FA9">
        <w:rPr>
          <w:rFonts w:ascii="Times New Roman" w:hAnsi="Times New Roman" w:cs="Times New Roman"/>
          <w:sz w:val="28"/>
          <w:szCs w:val="28"/>
          <w:lang w:val="uk-UA"/>
        </w:rPr>
        <w:t>Харченк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62FA9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62FA9">
        <w:rPr>
          <w:rFonts w:ascii="Times New Roman" w:hAnsi="Times New Roman" w:cs="Times New Roman"/>
          <w:sz w:val="28"/>
          <w:szCs w:val="28"/>
          <w:lang w:val="uk-UA"/>
        </w:rPr>
        <w:t xml:space="preserve"> Андрійович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62F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078F" w:rsidRDefault="007C078F" w:rsidP="007C078F">
      <w:pPr>
        <w:pStyle w:val="a3"/>
        <w:spacing w:before="0" w:beforeAutospacing="0" w:after="0" w:afterAutospacing="0" w:line="360" w:lineRule="auto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17CB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Про з</w:t>
      </w:r>
      <w:r w:rsidRPr="00C378FB">
        <w:rPr>
          <w:bCs/>
          <w:color w:val="000000" w:themeColor="text1"/>
          <w:sz w:val="28"/>
          <w:szCs w:val="28"/>
          <w:lang w:val="uk-UA"/>
        </w:rPr>
        <w:t xml:space="preserve">атвердження опису освітньо-наукової програми та навчального плану </w:t>
      </w:r>
      <w:r w:rsidRPr="00817CB0">
        <w:rPr>
          <w:bCs/>
          <w:color w:val="000000" w:themeColor="text1"/>
          <w:sz w:val="28"/>
          <w:szCs w:val="28"/>
          <w:lang w:val="uk-UA"/>
        </w:rPr>
        <w:t>за спеціальністю 031</w:t>
      </w:r>
      <w:r w:rsidRPr="00C378FB">
        <w:rPr>
          <w:bCs/>
          <w:color w:val="000000" w:themeColor="text1"/>
          <w:sz w:val="28"/>
          <w:szCs w:val="28"/>
        </w:rPr>
        <w:t> </w:t>
      </w:r>
      <w:r w:rsidRPr="00817CB0">
        <w:rPr>
          <w:bCs/>
          <w:color w:val="000000" w:themeColor="text1"/>
          <w:sz w:val="28"/>
          <w:szCs w:val="28"/>
          <w:lang w:val="uk-UA"/>
        </w:rPr>
        <w:t>Релігієзнавство для третього (</w:t>
      </w:r>
      <w:proofErr w:type="spellStart"/>
      <w:r w:rsidRPr="00817CB0">
        <w:rPr>
          <w:bCs/>
          <w:color w:val="000000" w:themeColor="text1"/>
          <w:sz w:val="28"/>
          <w:szCs w:val="28"/>
          <w:lang w:val="uk-UA"/>
        </w:rPr>
        <w:t>осві</w:t>
      </w:r>
      <w:r w:rsidRPr="00C378FB">
        <w:rPr>
          <w:bCs/>
          <w:color w:val="000000" w:themeColor="text1"/>
          <w:sz w:val="28"/>
          <w:szCs w:val="28"/>
        </w:rPr>
        <w:t>тньо-наукового</w:t>
      </w:r>
      <w:proofErr w:type="spellEnd"/>
      <w:r w:rsidRPr="00C378FB">
        <w:rPr>
          <w:bCs/>
          <w:color w:val="000000" w:themeColor="text1"/>
          <w:sz w:val="28"/>
          <w:szCs w:val="28"/>
        </w:rPr>
        <w:t xml:space="preserve">) </w:t>
      </w:r>
      <w:proofErr w:type="spellStart"/>
      <w:r w:rsidRPr="00C378FB">
        <w:rPr>
          <w:bCs/>
          <w:color w:val="000000" w:themeColor="text1"/>
          <w:sz w:val="28"/>
          <w:szCs w:val="28"/>
        </w:rPr>
        <w:t>рівня</w:t>
      </w:r>
      <w:proofErr w:type="spellEnd"/>
      <w:r w:rsidRPr="00C378FB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C378FB">
        <w:rPr>
          <w:bCs/>
          <w:color w:val="000000" w:themeColor="text1"/>
          <w:sz w:val="28"/>
          <w:szCs w:val="28"/>
        </w:rPr>
        <w:t>вищої</w:t>
      </w:r>
      <w:proofErr w:type="spellEnd"/>
      <w:r w:rsidRPr="00C378FB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C378FB">
        <w:rPr>
          <w:bCs/>
          <w:color w:val="000000" w:themeColor="text1"/>
          <w:sz w:val="28"/>
          <w:szCs w:val="28"/>
        </w:rPr>
        <w:t>освіти</w:t>
      </w:r>
      <w:proofErr w:type="spellEnd"/>
      <w:r>
        <w:rPr>
          <w:bCs/>
          <w:color w:val="000000" w:themeColor="text1"/>
          <w:sz w:val="28"/>
          <w:szCs w:val="28"/>
          <w:lang w:val="uk-UA"/>
        </w:rPr>
        <w:t>.</w:t>
      </w:r>
      <w:r w:rsidRPr="00C378FB">
        <w:rPr>
          <w:bCs/>
          <w:color w:val="000000" w:themeColor="text1"/>
          <w:sz w:val="28"/>
          <w:szCs w:val="28"/>
          <w:lang w:val="uk-UA"/>
        </w:rPr>
        <w:t xml:space="preserve"> </w:t>
      </w:r>
    </w:p>
    <w:p w:rsidR="007C078F" w:rsidRDefault="007C078F" w:rsidP="007C078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Pr="00C378FB">
        <w:rPr>
          <w:color w:val="000000" w:themeColor="text1"/>
          <w:sz w:val="28"/>
          <w:szCs w:val="28"/>
          <w:lang w:val="uk-UA"/>
        </w:rPr>
        <w:t xml:space="preserve">. </w:t>
      </w:r>
      <w:r>
        <w:rPr>
          <w:color w:val="000000" w:themeColor="text1"/>
          <w:sz w:val="28"/>
          <w:szCs w:val="28"/>
          <w:lang w:val="uk-UA"/>
        </w:rPr>
        <w:t>Про р</w:t>
      </w:r>
      <w:proofErr w:type="spellStart"/>
      <w:r w:rsidRPr="006A30CF">
        <w:rPr>
          <w:sz w:val="28"/>
          <w:szCs w:val="28"/>
          <w:lang w:eastAsia="uk-UA"/>
        </w:rPr>
        <w:t>е</w:t>
      </w:r>
      <w:r>
        <w:rPr>
          <w:sz w:val="28"/>
          <w:szCs w:val="28"/>
          <w:lang w:eastAsia="uk-UA"/>
        </w:rPr>
        <w:t>комендацію</w:t>
      </w:r>
      <w:proofErr w:type="spellEnd"/>
      <w:r>
        <w:rPr>
          <w:sz w:val="28"/>
          <w:szCs w:val="28"/>
          <w:lang w:eastAsia="uk-UA"/>
        </w:rPr>
        <w:t xml:space="preserve"> до </w:t>
      </w:r>
      <w:proofErr w:type="spellStart"/>
      <w:r>
        <w:rPr>
          <w:sz w:val="28"/>
          <w:szCs w:val="28"/>
          <w:lang w:eastAsia="uk-UA"/>
        </w:rPr>
        <w:t>друку</w:t>
      </w:r>
      <w:proofErr w:type="spellEnd"/>
      <w:r>
        <w:rPr>
          <w:sz w:val="28"/>
          <w:szCs w:val="28"/>
          <w:lang w:eastAsia="uk-UA"/>
        </w:rPr>
        <w:t xml:space="preserve"> номеру 2 (15</w:t>
      </w:r>
      <w:r w:rsidRPr="006A30CF">
        <w:rPr>
          <w:sz w:val="28"/>
          <w:szCs w:val="28"/>
          <w:lang w:eastAsia="uk-UA"/>
        </w:rPr>
        <w:t>) 202</w:t>
      </w:r>
      <w:r>
        <w:rPr>
          <w:sz w:val="28"/>
          <w:szCs w:val="28"/>
          <w:lang w:val="uk-UA" w:eastAsia="uk-UA"/>
        </w:rPr>
        <w:t>2</w:t>
      </w:r>
      <w:r w:rsidRPr="006A30CF">
        <w:rPr>
          <w:sz w:val="28"/>
          <w:szCs w:val="28"/>
          <w:lang w:eastAsia="uk-UA"/>
        </w:rPr>
        <w:t xml:space="preserve"> </w:t>
      </w:r>
      <w:proofErr w:type="spellStart"/>
      <w:r w:rsidRPr="006A30CF">
        <w:rPr>
          <w:sz w:val="28"/>
          <w:szCs w:val="28"/>
          <w:lang w:eastAsia="uk-UA"/>
        </w:rPr>
        <w:t>наукового</w:t>
      </w:r>
      <w:proofErr w:type="spellEnd"/>
      <w:r w:rsidRPr="006A30CF">
        <w:rPr>
          <w:sz w:val="28"/>
          <w:szCs w:val="28"/>
          <w:lang w:eastAsia="uk-UA"/>
        </w:rPr>
        <w:t xml:space="preserve"> журналу "</w:t>
      </w:r>
      <w:proofErr w:type="spellStart"/>
      <w:r w:rsidRPr="006A30CF">
        <w:rPr>
          <w:sz w:val="28"/>
          <w:szCs w:val="28"/>
          <w:lang w:eastAsia="uk-UA"/>
        </w:rPr>
        <w:t>Київські</w:t>
      </w:r>
      <w:proofErr w:type="spellEnd"/>
      <w:r w:rsidRPr="006A30CF">
        <w:rPr>
          <w:sz w:val="28"/>
          <w:szCs w:val="28"/>
          <w:lang w:eastAsia="uk-UA"/>
        </w:rPr>
        <w:t xml:space="preserve"> </w:t>
      </w:r>
      <w:proofErr w:type="spellStart"/>
      <w:r w:rsidRPr="006A30CF">
        <w:rPr>
          <w:sz w:val="28"/>
          <w:szCs w:val="28"/>
          <w:lang w:eastAsia="uk-UA"/>
        </w:rPr>
        <w:t>історичні</w:t>
      </w:r>
      <w:proofErr w:type="spellEnd"/>
      <w:r w:rsidRPr="006A30CF">
        <w:rPr>
          <w:sz w:val="28"/>
          <w:szCs w:val="28"/>
          <w:lang w:eastAsia="uk-UA"/>
        </w:rPr>
        <w:t xml:space="preserve"> </w:t>
      </w:r>
      <w:proofErr w:type="spellStart"/>
      <w:r w:rsidRPr="006A30CF">
        <w:rPr>
          <w:sz w:val="28"/>
          <w:szCs w:val="28"/>
          <w:lang w:eastAsia="uk-UA"/>
        </w:rPr>
        <w:t>студії</w:t>
      </w:r>
      <w:proofErr w:type="spellEnd"/>
      <w:r w:rsidRPr="006A30CF">
        <w:rPr>
          <w:sz w:val="28"/>
          <w:szCs w:val="28"/>
          <w:lang w:eastAsia="uk-UA"/>
        </w:rPr>
        <w:t>"</w:t>
      </w:r>
      <w:r>
        <w:rPr>
          <w:sz w:val="28"/>
          <w:szCs w:val="28"/>
          <w:lang w:val="uk-UA" w:eastAsia="uk-UA"/>
        </w:rPr>
        <w:t>.</w:t>
      </w:r>
    </w:p>
    <w:p w:rsidR="00DA1D2A" w:rsidRDefault="007C078F" w:rsidP="00DA1D2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2238">
        <w:rPr>
          <w:rFonts w:ascii="Times New Roman" w:hAnsi="Times New Roman" w:cs="Times New Roman"/>
          <w:sz w:val="28"/>
          <w:szCs w:val="28"/>
          <w:lang w:val="uk-UA" w:eastAsia="uk-UA"/>
        </w:rPr>
        <w:t>6</w:t>
      </w:r>
      <w:r>
        <w:rPr>
          <w:sz w:val="28"/>
          <w:szCs w:val="28"/>
          <w:lang w:val="uk-UA" w:eastAsia="uk-UA"/>
        </w:rPr>
        <w:t xml:space="preserve">. </w:t>
      </w:r>
      <w:r w:rsidRPr="00E52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переведення аспіранта другого року навчання спеціальності 031 "Релігієзнавство" </w:t>
      </w:r>
      <w:proofErr w:type="spellStart"/>
      <w:r w:rsidRPr="00E52238">
        <w:rPr>
          <w:rFonts w:ascii="Times New Roman" w:eastAsia="Times New Roman" w:hAnsi="Times New Roman" w:cs="Times New Roman"/>
          <w:sz w:val="28"/>
          <w:szCs w:val="28"/>
          <w:lang w:val="uk-UA"/>
        </w:rPr>
        <w:t>Дейнеги</w:t>
      </w:r>
      <w:proofErr w:type="spellEnd"/>
      <w:r w:rsidRPr="00E52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Євгена Олександровича із заочної форми навчання на денну з 01.11.2022 р. у зв'язку з можливістю та бажанням аспіранта більше часу приділяти науковій діяльності.</w:t>
      </w:r>
    </w:p>
    <w:p w:rsidR="002F32F3" w:rsidRPr="00DA1D2A" w:rsidRDefault="002F32F3" w:rsidP="00DA1D2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32F3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2F32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1D2A" w:rsidRPr="00DA1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2F3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тем кваліфікаційних робіт спеціальності 052 «Політологія» </w:t>
      </w:r>
      <w:r w:rsidR="005776D2"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рівня </w:t>
      </w:r>
      <w:r w:rsidRPr="002F32F3">
        <w:rPr>
          <w:rFonts w:ascii="Times New Roman" w:hAnsi="Times New Roman" w:cs="Times New Roman"/>
          <w:sz w:val="28"/>
          <w:szCs w:val="28"/>
          <w:lang w:val="uk-UA"/>
        </w:rPr>
        <w:t xml:space="preserve">другого (магістерського), </w:t>
      </w:r>
      <w:bookmarkStart w:id="0" w:name="_GoBack"/>
      <w:r w:rsidR="005776D2">
        <w:rPr>
          <w:rFonts w:ascii="Times New Roman" w:hAnsi="Times New Roman" w:cs="Times New Roman"/>
          <w:sz w:val="28"/>
          <w:szCs w:val="28"/>
          <w:lang w:val="uk-UA"/>
        </w:rPr>
        <w:t>освітня програма</w:t>
      </w:r>
      <w:r w:rsidR="005776D2">
        <w:rPr>
          <w:rFonts w:ascii="Times New Roman" w:hAnsi="Times New Roman" w:cs="Times New Roman"/>
          <w:sz w:val="28"/>
          <w:szCs w:val="28"/>
          <w:lang w:val="uk-UA"/>
        </w:rPr>
        <w:tab/>
        <w:t>052.00.02</w:t>
      </w:r>
      <w:r w:rsidRPr="002F32F3">
        <w:rPr>
          <w:rFonts w:ascii="Times New Roman" w:hAnsi="Times New Roman" w:cs="Times New Roman"/>
          <w:sz w:val="28"/>
          <w:szCs w:val="28"/>
          <w:lang w:val="uk-UA"/>
        </w:rPr>
        <w:t xml:space="preserve"> Політичні технології та консультування</w:t>
      </w:r>
    </w:p>
    <w:bookmarkEnd w:id="0"/>
    <w:p w:rsidR="00D70833" w:rsidRPr="002F32F3" w:rsidRDefault="002F32F3" w:rsidP="002F32F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32F3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D70833" w:rsidRPr="002F32F3">
        <w:rPr>
          <w:rFonts w:ascii="Times New Roman" w:eastAsia="Times New Roman" w:hAnsi="Times New Roman" w:cs="Times New Roman"/>
          <w:sz w:val="28"/>
          <w:szCs w:val="28"/>
          <w:lang w:val="uk-UA"/>
        </w:rPr>
        <w:t>. Різне</w:t>
      </w:r>
    </w:p>
    <w:p w:rsidR="007C078F" w:rsidRPr="00E52238" w:rsidRDefault="007C078F" w:rsidP="007C078F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7C078F" w:rsidRPr="00C378FB" w:rsidRDefault="007C078F" w:rsidP="007C078F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7C078F" w:rsidRDefault="007C078F" w:rsidP="007C0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</w:p>
    <w:p w:rsidR="00DD6754" w:rsidRPr="007C078F" w:rsidRDefault="00DD6754">
      <w:pPr>
        <w:rPr>
          <w:rFonts w:ascii="Times New Roman" w:hAnsi="Times New Roman" w:cs="Times New Roman"/>
          <w:lang w:val="uk-UA"/>
        </w:rPr>
      </w:pPr>
    </w:p>
    <w:sectPr w:rsidR="00DD6754" w:rsidRPr="007C0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3C"/>
    <w:rsid w:val="002F32F3"/>
    <w:rsid w:val="005776D2"/>
    <w:rsid w:val="0078263C"/>
    <w:rsid w:val="007C078F"/>
    <w:rsid w:val="00C75429"/>
    <w:rsid w:val="00D70833"/>
    <w:rsid w:val="00DA1D2A"/>
    <w:rsid w:val="00DD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F30A"/>
  <w15:chartTrackingRefBased/>
  <w15:docId w15:val="{4687C553-56C9-41B3-91E9-5A057985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78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dcterms:created xsi:type="dcterms:W3CDTF">2023-09-13T17:14:00Z</dcterms:created>
  <dcterms:modified xsi:type="dcterms:W3CDTF">2023-09-19T15:27:00Z</dcterms:modified>
</cp:coreProperties>
</file>