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E7" w:rsidRDefault="004B1CE7" w:rsidP="004B1CE7">
      <w:pPr>
        <w:pStyle w:val="a3"/>
        <w:tabs>
          <w:tab w:val="left" w:pos="9072"/>
        </w:tabs>
        <w:spacing w:before="0" w:beforeAutospacing="0" w:after="0" w:afterAutospacing="0" w:line="276" w:lineRule="auto"/>
        <w:ind w:left="567" w:right="142"/>
        <w:jc w:val="center"/>
        <w:rPr>
          <w:color w:val="222222"/>
          <w:sz w:val="28"/>
          <w:szCs w:val="28"/>
        </w:rPr>
      </w:pPr>
      <w:r>
        <w:rPr>
          <w:color w:val="222222"/>
          <w:sz w:val="28"/>
          <w:szCs w:val="28"/>
        </w:rPr>
        <w:t>Порядок денний</w:t>
      </w:r>
    </w:p>
    <w:p w:rsidR="004B1CE7" w:rsidRDefault="004B1CE7" w:rsidP="004B1CE7">
      <w:pPr>
        <w:pStyle w:val="a3"/>
        <w:tabs>
          <w:tab w:val="left" w:pos="9072"/>
        </w:tabs>
        <w:spacing w:before="0" w:beforeAutospacing="0" w:after="0" w:afterAutospacing="0" w:line="276" w:lineRule="auto"/>
        <w:ind w:left="567" w:right="142"/>
        <w:jc w:val="center"/>
        <w:rPr>
          <w:color w:val="222222"/>
          <w:sz w:val="28"/>
          <w:szCs w:val="28"/>
        </w:rPr>
      </w:pPr>
      <w:r>
        <w:rPr>
          <w:color w:val="222222"/>
          <w:sz w:val="28"/>
          <w:szCs w:val="28"/>
        </w:rPr>
        <w:t>засідання Вченої ради Факультету</w:t>
      </w:r>
    </w:p>
    <w:p w:rsidR="004B1CE7" w:rsidRDefault="004B1CE7" w:rsidP="004B1CE7">
      <w:pPr>
        <w:pStyle w:val="a3"/>
        <w:tabs>
          <w:tab w:val="left" w:pos="9072"/>
        </w:tabs>
        <w:spacing w:before="0" w:beforeAutospacing="0" w:after="0" w:afterAutospacing="0" w:line="276" w:lineRule="auto"/>
        <w:ind w:left="567" w:right="142"/>
        <w:jc w:val="center"/>
        <w:rPr>
          <w:color w:val="222222"/>
          <w:sz w:val="28"/>
          <w:szCs w:val="28"/>
        </w:rPr>
      </w:pPr>
      <w:r>
        <w:rPr>
          <w:color w:val="222222"/>
          <w:sz w:val="28"/>
          <w:szCs w:val="28"/>
        </w:rPr>
        <w:t xml:space="preserve">від </w:t>
      </w:r>
      <w:r w:rsidR="00871D82">
        <w:rPr>
          <w:color w:val="222222"/>
          <w:sz w:val="28"/>
          <w:szCs w:val="28"/>
        </w:rPr>
        <w:t>22</w:t>
      </w:r>
      <w:r>
        <w:rPr>
          <w:color w:val="222222"/>
          <w:sz w:val="28"/>
          <w:szCs w:val="28"/>
        </w:rPr>
        <w:t xml:space="preserve"> </w:t>
      </w:r>
      <w:r w:rsidR="00D62BF8">
        <w:rPr>
          <w:color w:val="222222"/>
          <w:sz w:val="28"/>
          <w:szCs w:val="28"/>
        </w:rPr>
        <w:t>травня 2025</w:t>
      </w:r>
      <w:r>
        <w:rPr>
          <w:color w:val="222222"/>
          <w:sz w:val="28"/>
          <w:szCs w:val="28"/>
        </w:rPr>
        <w:t xml:space="preserve"> р.</w:t>
      </w:r>
    </w:p>
    <w:p w:rsidR="004B1CE7" w:rsidRDefault="004B1CE7" w:rsidP="004B1CE7">
      <w:pPr>
        <w:pStyle w:val="a3"/>
        <w:tabs>
          <w:tab w:val="left" w:pos="9072"/>
        </w:tabs>
        <w:spacing w:after="0" w:afterAutospacing="0" w:line="276" w:lineRule="auto"/>
        <w:ind w:left="567" w:right="142"/>
        <w:jc w:val="center"/>
        <w:rPr>
          <w:color w:val="222222"/>
          <w:sz w:val="28"/>
          <w:szCs w:val="28"/>
        </w:rPr>
      </w:pPr>
    </w:p>
    <w:p w:rsidR="004B1CE7" w:rsidRPr="00605F26" w:rsidRDefault="004B1CE7" w:rsidP="004B1CE7">
      <w:pPr>
        <w:pStyle w:val="a3"/>
        <w:shd w:val="clear" w:color="auto" w:fill="FFFFFF"/>
        <w:tabs>
          <w:tab w:val="left" w:pos="1134"/>
          <w:tab w:val="left" w:pos="9072"/>
        </w:tabs>
        <w:spacing w:after="0" w:afterAutospacing="0" w:line="276" w:lineRule="auto"/>
        <w:ind w:right="142"/>
        <w:contextualSpacing/>
        <w:jc w:val="both"/>
        <w:rPr>
          <w:color w:val="222222"/>
          <w:sz w:val="28"/>
          <w:szCs w:val="28"/>
        </w:rPr>
      </w:pPr>
      <w:r>
        <w:rPr>
          <w:color w:val="222222"/>
          <w:sz w:val="28"/>
          <w:szCs w:val="28"/>
        </w:rPr>
        <w:t>1.1 </w:t>
      </w:r>
      <w:r w:rsidRPr="00605F26">
        <w:rPr>
          <w:color w:val="222222"/>
          <w:sz w:val="28"/>
          <w:szCs w:val="28"/>
        </w:rPr>
        <w:t>Про розгляд відповідності дисертації і наукових публікацій</w:t>
      </w:r>
      <w:r w:rsidRPr="004729E1">
        <w:t xml:space="preserve"> </w:t>
      </w:r>
      <w:proofErr w:type="spellStart"/>
      <w:r w:rsidR="00871D82" w:rsidRPr="005D6F64">
        <w:rPr>
          <w:b/>
          <w:i/>
          <w:sz w:val="28"/>
          <w:szCs w:val="28"/>
        </w:rPr>
        <w:t>Дзігори</w:t>
      </w:r>
      <w:proofErr w:type="spellEnd"/>
      <w:r w:rsidR="00871D82" w:rsidRPr="005D6F64">
        <w:rPr>
          <w:b/>
          <w:i/>
          <w:sz w:val="28"/>
          <w:szCs w:val="28"/>
        </w:rPr>
        <w:t xml:space="preserve"> Кирила Романовича</w:t>
      </w:r>
      <w:r w:rsidRPr="005D6F64">
        <w:rPr>
          <w:sz w:val="28"/>
          <w:szCs w:val="28"/>
          <w:shd w:val="clear" w:color="auto" w:fill="FFFFFF"/>
        </w:rPr>
        <w:t xml:space="preserve"> на тему </w:t>
      </w:r>
      <w:r w:rsidRPr="005D6F64">
        <w:rPr>
          <w:sz w:val="28"/>
          <w:szCs w:val="28"/>
        </w:rPr>
        <w:t>«</w:t>
      </w:r>
      <w:r w:rsidR="00871D82" w:rsidRPr="005D6F64">
        <w:rPr>
          <w:b/>
          <w:sz w:val="28"/>
          <w:szCs w:val="28"/>
        </w:rPr>
        <w:t>Соціальні мер</w:t>
      </w:r>
      <w:r w:rsidR="00871D82" w:rsidRPr="00871D82">
        <w:rPr>
          <w:b/>
          <w:sz w:val="28"/>
          <w:szCs w:val="28"/>
        </w:rPr>
        <w:t>ежі як форми репрезентації історичної пам’яті</w:t>
      </w:r>
      <w:r w:rsidRPr="00871D82">
        <w:rPr>
          <w:bCs/>
          <w:sz w:val="28"/>
          <w:szCs w:val="28"/>
        </w:rPr>
        <w:t>»</w:t>
      </w:r>
      <w:r w:rsidRPr="00605F26">
        <w:rPr>
          <w:sz w:val="28"/>
          <w:szCs w:val="28"/>
        </w:rPr>
        <w:t xml:space="preserve">, </w:t>
      </w:r>
      <w:r w:rsidRPr="00605F26">
        <w:rPr>
          <w:bCs/>
          <w:iCs/>
          <w:color w:val="000000"/>
          <w:sz w:val="28"/>
          <w:szCs w:val="28"/>
        </w:rPr>
        <w:t>н</w:t>
      </w:r>
      <w:r w:rsidRPr="00605F26">
        <w:rPr>
          <w:sz w:val="28"/>
          <w:szCs w:val="28"/>
        </w:rPr>
        <w:t xml:space="preserve">а здобуття наукового ступеня доктора філософії </w:t>
      </w:r>
      <w:r w:rsidRPr="00605F26">
        <w:rPr>
          <w:sz w:val="28"/>
          <w:szCs w:val="28"/>
          <w:highlight w:val="white"/>
        </w:rPr>
        <w:t>зі спеціальності 03</w:t>
      </w:r>
      <w:r w:rsidR="005D6F64">
        <w:rPr>
          <w:sz w:val="28"/>
          <w:szCs w:val="28"/>
          <w:highlight w:val="white"/>
        </w:rPr>
        <w:t>3</w:t>
      </w:r>
      <w:r w:rsidRPr="00605F26">
        <w:rPr>
          <w:sz w:val="28"/>
          <w:szCs w:val="28"/>
          <w:highlight w:val="white"/>
        </w:rPr>
        <w:t xml:space="preserve"> </w:t>
      </w:r>
      <w:r w:rsidR="005D6F64">
        <w:rPr>
          <w:sz w:val="28"/>
          <w:szCs w:val="28"/>
        </w:rPr>
        <w:t>Філософія</w:t>
      </w:r>
      <w:r w:rsidRPr="00605F26">
        <w:rPr>
          <w:sz w:val="28"/>
          <w:szCs w:val="28"/>
        </w:rPr>
        <w:t>,</w:t>
      </w:r>
      <w:r w:rsidRPr="004729E1">
        <w:t xml:space="preserve"> </w:t>
      </w:r>
      <w:r w:rsidRPr="00605F26">
        <w:rPr>
          <w:sz w:val="28"/>
          <w:szCs w:val="28"/>
        </w:rPr>
        <w:t xml:space="preserve">галузь знань </w:t>
      </w:r>
      <w:r w:rsidRPr="00605F26">
        <w:rPr>
          <w:sz w:val="28"/>
          <w:szCs w:val="28"/>
          <w:highlight w:val="white"/>
        </w:rPr>
        <w:t>03 Гуманітарні науки</w:t>
      </w:r>
      <w:r w:rsidRPr="00605F26">
        <w:rPr>
          <w:sz w:val="28"/>
          <w:szCs w:val="28"/>
        </w:rPr>
        <w:t xml:space="preserve"> (науковий керівник – </w:t>
      </w:r>
      <w:r w:rsidR="005D6F64">
        <w:rPr>
          <w:sz w:val="28"/>
          <w:szCs w:val="28"/>
        </w:rPr>
        <w:t>Стадник Микола Миколайович</w:t>
      </w:r>
      <w:r w:rsidRPr="00605F26">
        <w:rPr>
          <w:sz w:val="28"/>
          <w:szCs w:val="28"/>
        </w:rPr>
        <w:t xml:space="preserve">, доктор </w:t>
      </w:r>
      <w:r w:rsidR="005D6F64">
        <w:rPr>
          <w:sz w:val="28"/>
          <w:szCs w:val="28"/>
        </w:rPr>
        <w:t>філософських</w:t>
      </w:r>
      <w:r w:rsidRPr="00605F26">
        <w:rPr>
          <w:sz w:val="28"/>
          <w:szCs w:val="28"/>
        </w:rPr>
        <w:t xml:space="preserve"> наук, професор)</w:t>
      </w:r>
      <w:r w:rsidRPr="00605F26">
        <w:rPr>
          <w:color w:val="222222"/>
          <w:sz w:val="28"/>
          <w:szCs w:val="28"/>
        </w:rPr>
        <w:t xml:space="preserve"> Порядку присудження ступеня доктора філософії</w:t>
      </w:r>
      <w:r>
        <w:rPr>
          <w:color w:val="222222"/>
          <w:sz w:val="28"/>
          <w:szCs w:val="28"/>
        </w:rPr>
        <w:t xml:space="preserve">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затвердження Вимог до оформлення дисертації», затвердженого Міністерством юстиції України 03.02.2017 за №155/30023.</w:t>
      </w:r>
    </w:p>
    <w:p w:rsidR="004B1CE7" w:rsidRPr="00B33066" w:rsidRDefault="004B1CE7" w:rsidP="004B1CE7">
      <w:pPr>
        <w:shd w:val="clear" w:color="auto" w:fill="FFFFFF"/>
        <w:tabs>
          <w:tab w:val="left" w:pos="1134"/>
          <w:tab w:val="left" w:pos="9072"/>
        </w:tabs>
        <w:spacing w:after="0" w:line="276" w:lineRule="auto"/>
        <w:ind w:right="142"/>
        <w:jc w:val="both"/>
        <w:rPr>
          <w:rFonts w:ascii="Times New Roman" w:eastAsia="Times New Roman" w:hAnsi="Times New Roman" w:cs="Times New Roman"/>
          <w:color w:val="222222"/>
          <w:sz w:val="28"/>
          <w:szCs w:val="28"/>
          <w:lang w:eastAsia="uk-UA"/>
        </w:rPr>
      </w:pPr>
      <w:r>
        <w:rPr>
          <w:rFonts w:ascii="Times New Roman" w:eastAsia="Times New Roman" w:hAnsi="Times New Roman"/>
          <w:color w:val="222222"/>
          <w:sz w:val="28"/>
          <w:szCs w:val="28"/>
          <w:lang w:eastAsia="uk-UA"/>
        </w:rPr>
        <w:t>1.2. Про рекомендацію дисертації</w:t>
      </w:r>
      <w:r w:rsidRPr="00B33066">
        <w:rPr>
          <w:rFonts w:ascii="Times New Roman" w:eastAsia="Times New Roman" w:hAnsi="Times New Roman"/>
          <w:color w:val="222222"/>
          <w:sz w:val="28"/>
          <w:szCs w:val="28"/>
          <w:lang w:eastAsia="uk-UA"/>
        </w:rPr>
        <w:t xml:space="preserve"> </w:t>
      </w:r>
      <w:proofErr w:type="spellStart"/>
      <w:r w:rsidR="00D62BF8" w:rsidRPr="00D62BF8">
        <w:rPr>
          <w:rFonts w:ascii="Times New Roman" w:hAnsi="Times New Roman" w:cs="Times New Roman"/>
          <w:b/>
          <w:i/>
          <w:sz w:val="28"/>
          <w:szCs w:val="28"/>
        </w:rPr>
        <w:t>Дзігори</w:t>
      </w:r>
      <w:proofErr w:type="spellEnd"/>
      <w:r w:rsidR="00D62BF8" w:rsidRPr="00D62BF8">
        <w:rPr>
          <w:rFonts w:ascii="Times New Roman" w:hAnsi="Times New Roman" w:cs="Times New Roman"/>
          <w:b/>
          <w:i/>
          <w:sz w:val="28"/>
          <w:szCs w:val="28"/>
        </w:rPr>
        <w:t xml:space="preserve"> Кирила Романовича</w:t>
      </w:r>
      <w:r w:rsidR="00D62BF8" w:rsidRPr="00D62BF8">
        <w:rPr>
          <w:rFonts w:ascii="Times New Roman" w:hAnsi="Times New Roman" w:cs="Times New Roman"/>
          <w:sz w:val="28"/>
          <w:szCs w:val="28"/>
          <w:shd w:val="clear" w:color="auto" w:fill="FFFFFF"/>
        </w:rPr>
        <w:t xml:space="preserve"> на тему </w:t>
      </w:r>
      <w:r w:rsidR="00D62BF8" w:rsidRPr="00D62BF8">
        <w:rPr>
          <w:rFonts w:ascii="Times New Roman" w:hAnsi="Times New Roman" w:cs="Times New Roman"/>
          <w:sz w:val="28"/>
          <w:szCs w:val="28"/>
        </w:rPr>
        <w:t>«</w:t>
      </w:r>
      <w:r w:rsidR="00D62BF8" w:rsidRPr="00D62BF8">
        <w:rPr>
          <w:rFonts w:ascii="Times New Roman" w:hAnsi="Times New Roman" w:cs="Times New Roman"/>
          <w:b/>
          <w:sz w:val="28"/>
          <w:szCs w:val="28"/>
        </w:rPr>
        <w:t>Соціальні мережі як форми репрезентації історичної пам’яті</w:t>
      </w:r>
      <w:r w:rsidR="00D62BF8" w:rsidRPr="00D62BF8">
        <w:rPr>
          <w:rFonts w:ascii="Times New Roman" w:hAnsi="Times New Roman" w:cs="Times New Roman"/>
          <w:bCs/>
          <w:sz w:val="28"/>
          <w:szCs w:val="28"/>
        </w:rPr>
        <w:t>»</w:t>
      </w:r>
      <w:r w:rsidRPr="00D62BF8">
        <w:rPr>
          <w:rFonts w:ascii="Times New Roman" w:hAnsi="Times New Roman" w:cs="Times New Roman"/>
          <w:sz w:val="28"/>
          <w:szCs w:val="28"/>
        </w:rPr>
        <w:t xml:space="preserve"> до публічного захисту у разовій спеціалізованій вченій раді для присудження</w:t>
      </w:r>
      <w:r>
        <w:rPr>
          <w:rFonts w:ascii="Times New Roman" w:hAnsi="Times New Roman" w:cs="Times New Roman"/>
          <w:sz w:val="28"/>
          <w:szCs w:val="28"/>
        </w:rPr>
        <w:t xml:space="preserve"> </w:t>
      </w:r>
      <w:proofErr w:type="spellStart"/>
      <w:r w:rsidR="00D62BF8" w:rsidRPr="00D62BF8">
        <w:rPr>
          <w:rFonts w:ascii="Times New Roman" w:hAnsi="Times New Roman" w:cs="Times New Roman"/>
          <w:b/>
          <w:i/>
          <w:sz w:val="28"/>
          <w:szCs w:val="28"/>
        </w:rPr>
        <w:t>Дзігор</w:t>
      </w:r>
      <w:r w:rsidR="007664C6">
        <w:rPr>
          <w:rFonts w:ascii="Times New Roman" w:hAnsi="Times New Roman" w:cs="Times New Roman"/>
          <w:b/>
          <w:i/>
          <w:sz w:val="28"/>
          <w:szCs w:val="28"/>
        </w:rPr>
        <w:t>і</w:t>
      </w:r>
      <w:proofErr w:type="spellEnd"/>
      <w:r w:rsidR="00D62BF8" w:rsidRPr="00D62BF8">
        <w:rPr>
          <w:rFonts w:ascii="Times New Roman" w:hAnsi="Times New Roman" w:cs="Times New Roman"/>
          <w:b/>
          <w:i/>
          <w:sz w:val="28"/>
          <w:szCs w:val="28"/>
        </w:rPr>
        <w:t xml:space="preserve"> Кирил</w:t>
      </w:r>
      <w:r w:rsidR="007664C6">
        <w:rPr>
          <w:rFonts w:ascii="Times New Roman" w:hAnsi="Times New Roman" w:cs="Times New Roman"/>
          <w:b/>
          <w:i/>
          <w:sz w:val="28"/>
          <w:szCs w:val="28"/>
        </w:rPr>
        <w:t>у</w:t>
      </w:r>
      <w:r w:rsidR="00D62BF8" w:rsidRPr="00D62BF8">
        <w:rPr>
          <w:rFonts w:ascii="Times New Roman" w:hAnsi="Times New Roman" w:cs="Times New Roman"/>
          <w:b/>
          <w:i/>
          <w:sz w:val="28"/>
          <w:szCs w:val="28"/>
        </w:rPr>
        <w:t xml:space="preserve"> Романович</w:t>
      </w:r>
      <w:r w:rsidR="007664C6">
        <w:rPr>
          <w:rFonts w:ascii="Times New Roman" w:hAnsi="Times New Roman" w:cs="Times New Roman"/>
          <w:b/>
          <w:i/>
          <w:sz w:val="28"/>
          <w:szCs w:val="28"/>
        </w:rPr>
        <w:t>у</w:t>
      </w:r>
      <w:r w:rsidR="00D62BF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ступеня доктора філософії з галузі знань 03 Гуманітарні науки за спеціальністю </w:t>
      </w:r>
      <w:r w:rsidR="00D62BF8">
        <w:rPr>
          <w:rFonts w:ascii="Times New Roman" w:hAnsi="Times New Roman" w:cs="Times New Roman"/>
          <w:sz w:val="28"/>
          <w:szCs w:val="28"/>
          <w:highlight w:val="white"/>
        </w:rPr>
        <w:t>033</w:t>
      </w:r>
      <w:r w:rsidRPr="00B33066">
        <w:rPr>
          <w:rFonts w:ascii="Times New Roman" w:hAnsi="Times New Roman" w:cs="Times New Roman"/>
          <w:sz w:val="28"/>
          <w:szCs w:val="28"/>
          <w:highlight w:val="white"/>
        </w:rPr>
        <w:t xml:space="preserve"> </w:t>
      </w:r>
      <w:r w:rsidR="00D62BF8">
        <w:rPr>
          <w:rFonts w:ascii="Times New Roman" w:hAnsi="Times New Roman" w:cs="Times New Roman"/>
          <w:sz w:val="28"/>
          <w:szCs w:val="28"/>
        </w:rPr>
        <w:t>Філософія</w:t>
      </w:r>
      <w:r>
        <w:rPr>
          <w:rFonts w:ascii="Times New Roman" w:hAnsi="Times New Roman" w:cs="Times New Roman"/>
          <w:sz w:val="28"/>
          <w:szCs w:val="28"/>
        </w:rPr>
        <w:t>.</w:t>
      </w:r>
    </w:p>
    <w:p w:rsidR="004B1CE7" w:rsidRDefault="004B1CE7" w:rsidP="004B1CE7">
      <w:pPr>
        <w:shd w:val="clear" w:color="auto" w:fill="FFFFFF"/>
        <w:tabs>
          <w:tab w:val="left" w:pos="1134"/>
          <w:tab w:val="left" w:pos="9072"/>
        </w:tabs>
        <w:spacing w:after="0" w:line="276" w:lineRule="auto"/>
        <w:ind w:right="142" w:firstLine="567"/>
        <w:contextualSpacing/>
        <w:jc w:val="both"/>
        <w:rPr>
          <w:rFonts w:ascii="Times New Roman" w:hAnsi="Times New Roman" w:cs="Times New Roman"/>
          <w:sz w:val="28"/>
          <w:szCs w:val="28"/>
        </w:rPr>
      </w:pPr>
      <w:r w:rsidRPr="002842AE">
        <w:rPr>
          <w:rFonts w:ascii="Times New Roman" w:eastAsia="Times New Roman" w:hAnsi="Times New Roman" w:cs="Times New Roman"/>
          <w:color w:val="222222"/>
          <w:sz w:val="28"/>
          <w:szCs w:val="28"/>
          <w:lang w:eastAsia="uk-UA"/>
        </w:rPr>
        <w:t xml:space="preserve">1.3. Подання пропозиції щодо складу спеціалізованої вченої ради з правом прийняття до розгляду і проведення разового захисту дисертації </w:t>
      </w:r>
      <w:proofErr w:type="spellStart"/>
      <w:r w:rsidR="002842AE" w:rsidRPr="002842AE">
        <w:rPr>
          <w:rFonts w:ascii="Times New Roman" w:hAnsi="Times New Roman" w:cs="Times New Roman"/>
          <w:b/>
          <w:i/>
          <w:sz w:val="28"/>
          <w:szCs w:val="28"/>
        </w:rPr>
        <w:t>Дзігори</w:t>
      </w:r>
      <w:proofErr w:type="spellEnd"/>
      <w:r w:rsidR="002842AE" w:rsidRPr="002842AE">
        <w:rPr>
          <w:rFonts w:ascii="Times New Roman" w:hAnsi="Times New Roman" w:cs="Times New Roman"/>
          <w:b/>
          <w:i/>
          <w:sz w:val="28"/>
          <w:szCs w:val="28"/>
        </w:rPr>
        <w:t xml:space="preserve"> Кирила Романовича</w:t>
      </w:r>
      <w:r w:rsidR="002842AE" w:rsidRPr="002842AE">
        <w:rPr>
          <w:rFonts w:ascii="Times New Roman" w:hAnsi="Times New Roman" w:cs="Times New Roman"/>
          <w:sz w:val="28"/>
          <w:szCs w:val="28"/>
          <w:shd w:val="clear" w:color="auto" w:fill="FFFFFF"/>
        </w:rPr>
        <w:t xml:space="preserve"> </w:t>
      </w:r>
      <w:r w:rsidRPr="002842AE">
        <w:rPr>
          <w:rFonts w:ascii="Times New Roman" w:hAnsi="Times New Roman" w:cs="Times New Roman"/>
          <w:sz w:val="28"/>
          <w:szCs w:val="28"/>
          <w:shd w:val="clear" w:color="auto" w:fill="FFFFFF"/>
        </w:rPr>
        <w:t xml:space="preserve">на тему </w:t>
      </w:r>
      <w:r w:rsidR="002842AE" w:rsidRPr="002842AE">
        <w:rPr>
          <w:rFonts w:ascii="Times New Roman" w:hAnsi="Times New Roman" w:cs="Times New Roman"/>
          <w:b/>
          <w:sz w:val="28"/>
          <w:szCs w:val="28"/>
        </w:rPr>
        <w:t>Соціальні мережі як форми репрезентації історичної пам’яті</w:t>
      </w:r>
      <w:r w:rsidR="002842AE" w:rsidRPr="002842AE">
        <w:rPr>
          <w:rFonts w:ascii="Times New Roman" w:hAnsi="Times New Roman" w:cs="Times New Roman"/>
          <w:bCs/>
          <w:sz w:val="28"/>
          <w:szCs w:val="28"/>
        </w:rPr>
        <w:t>»</w:t>
      </w:r>
      <w:r>
        <w:rPr>
          <w:rFonts w:ascii="Times New Roman" w:hAnsi="Times New Roman" w:cs="Times New Roman"/>
          <w:sz w:val="28"/>
          <w:szCs w:val="28"/>
        </w:rPr>
        <w:t xml:space="preserve"> на здобуття наукового ступеня доктора </w:t>
      </w:r>
      <w:r w:rsidRPr="005E7460">
        <w:rPr>
          <w:rFonts w:ascii="Times New Roman" w:hAnsi="Times New Roman" w:cs="Times New Roman"/>
          <w:sz w:val="28"/>
          <w:szCs w:val="28"/>
        </w:rPr>
        <w:t xml:space="preserve">філософії зі </w:t>
      </w:r>
      <w:r w:rsidR="002842AE">
        <w:rPr>
          <w:rFonts w:ascii="Times New Roman" w:hAnsi="Times New Roman" w:cs="Times New Roman"/>
          <w:sz w:val="28"/>
          <w:szCs w:val="28"/>
          <w:highlight w:val="white"/>
        </w:rPr>
        <w:t>спеціальності 033</w:t>
      </w:r>
      <w:r w:rsidRPr="005E7460">
        <w:rPr>
          <w:rFonts w:ascii="Times New Roman" w:hAnsi="Times New Roman" w:cs="Times New Roman"/>
          <w:sz w:val="28"/>
          <w:szCs w:val="28"/>
          <w:highlight w:val="white"/>
        </w:rPr>
        <w:t xml:space="preserve"> </w:t>
      </w:r>
      <w:r w:rsidR="002842AE">
        <w:rPr>
          <w:rFonts w:ascii="Times New Roman" w:hAnsi="Times New Roman" w:cs="Times New Roman"/>
          <w:sz w:val="28"/>
          <w:szCs w:val="28"/>
        </w:rPr>
        <w:t>Філософія</w:t>
      </w:r>
      <w:r w:rsidRPr="005E7460">
        <w:rPr>
          <w:rFonts w:ascii="Times New Roman" w:hAnsi="Times New Roman" w:cs="Times New Roman"/>
          <w:sz w:val="28"/>
          <w:szCs w:val="28"/>
        </w:rPr>
        <w:t>,</w:t>
      </w:r>
      <w:r w:rsidRPr="005E7460">
        <w:rPr>
          <w:rFonts w:ascii="Times New Roman" w:hAnsi="Times New Roman" w:cs="Times New Roman"/>
        </w:rPr>
        <w:t xml:space="preserve"> </w:t>
      </w:r>
      <w:r w:rsidRPr="005E7460">
        <w:rPr>
          <w:rFonts w:ascii="Times New Roman" w:hAnsi="Times New Roman" w:cs="Times New Roman"/>
          <w:sz w:val="28"/>
          <w:szCs w:val="28"/>
        </w:rPr>
        <w:t xml:space="preserve">галузь знань </w:t>
      </w:r>
      <w:r w:rsidRPr="005E7460">
        <w:rPr>
          <w:rFonts w:ascii="Times New Roman" w:hAnsi="Times New Roman" w:cs="Times New Roman"/>
          <w:sz w:val="28"/>
          <w:szCs w:val="28"/>
          <w:highlight w:val="white"/>
        </w:rPr>
        <w:t>03 Гуманітарні науки</w:t>
      </w:r>
      <w:r w:rsidRPr="005E7460">
        <w:rPr>
          <w:rFonts w:ascii="Times New Roman" w:hAnsi="Times New Roman" w:cs="Times New Roman"/>
          <w:sz w:val="28"/>
          <w:szCs w:val="28"/>
        </w:rPr>
        <w:t xml:space="preserve"> (науковий </w:t>
      </w:r>
      <w:r w:rsidRPr="002842AE">
        <w:rPr>
          <w:rFonts w:ascii="Times New Roman" w:hAnsi="Times New Roman" w:cs="Times New Roman"/>
          <w:sz w:val="28"/>
          <w:szCs w:val="28"/>
        </w:rPr>
        <w:t xml:space="preserve">керівник – </w:t>
      </w:r>
      <w:r w:rsidR="002842AE" w:rsidRPr="002842AE">
        <w:rPr>
          <w:rFonts w:ascii="Times New Roman" w:hAnsi="Times New Roman" w:cs="Times New Roman"/>
          <w:sz w:val="28"/>
          <w:szCs w:val="28"/>
        </w:rPr>
        <w:t>Стадник Микола Миколайович, доктор філософських наук, професор</w:t>
      </w:r>
      <w:r w:rsidRPr="002842AE">
        <w:rPr>
          <w:rFonts w:ascii="Times New Roman" w:hAnsi="Times New Roman" w:cs="Times New Roman"/>
          <w:sz w:val="28"/>
          <w:szCs w:val="28"/>
        </w:rPr>
        <w:t>).</w:t>
      </w:r>
    </w:p>
    <w:p w:rsidR="002842AE" w:rsidRPr="002842AE" w:rsidRDefault="002842AE" w:rsidP="002842AE">
      <w:pPr>
        <w:shd w:val="clear" w:color="auto" w:fill="FFFFFF"/>
        <w:tabs>
          <w:tab w:val="left" w:pos="1134"/>
          <w:tab w:val="left" w:pos="9072"/>
        </w:tabs>
        <w:spacing w:after="0" w:line="276" w:lineRule="auto"/>
        <w:ind w:right="142" w:firstLine="567"/>
        <w:contextualSpacing/>
        <w:jc w:val="both"/>
        <w:rPr>
          <w:rFonts w:ascii="Times New Roman" w:hAnsi="Times New Roman" w:cs="Times New Roman"/>
          <w:color w:val="222222"/>
          <w:sz w:val="28"/>
          <w:szCs w:val="28"/>
        </w:rPr>
      </w:pPr>
      <w:r w:rsidRPr="002842AE">
        <w:rPr>
          <w:rFonts w:ascii="Times New Roman" w:hAnsi="Times New Roman" w:cs="Times New Roman"/>
          <w:sz w:val="28"/>
          <w:szCs w:val="28"/>
        </w:rPr>
        <w:t xml:space="preserve">2.1. </w:t>
      </w:r>
      <w:r w:rsidRPr="002842AE">
        <w:rPr>
          <w:rFonts w:ascii="Times New Roman" w:hAnsi="Times New Roman" w:cs="Times New Roman"/>
          <w:color w:val="222222"/>
          <w:sz w:val="28"/>
          <w:szCs w:val="28"/>
        </w:rPr>
        <w:t> Про розгляд відповідності дисертації і наукових публікацій</w:t>
      </w:r>
      <w:r w:rsidRPr="002842AE">
        <w:rPr>
          <w:rFonts w:ascii="Times New Roman" w:hAnsi="Times New Roman" w:cs="Times New Roman"/>
        </w:rPr>
        <w:t xml:space="preserve"> </w:t>
      </w:r>
      <w:r w:rsidR="003379E6">
        <w:rPr>
          <w:rFonts w:ascii="Times New Roman" w:hAnsi="Times New Roman" w:cs="Times New Roman"/>
        </w:rPr>
        <w:t xml:space="preserve"> </w:t>
      </w:r>
      <w:r>
        <w:rPr>
          <w:rFonts w:ascii="Times New Roman" w:hAnsi="Times New Roman" w:cs="Times New Roman"/>
          <w:b/>
          <w:i/>
          <w:sz w:val="28"/>
          <w:szCs w:val="28"/>
        </w:rPr>
        <w:t>Д</w:t>
      </w:r>
      <w:r w:rsidR="003379E6">
        <w:rPr>
          <w:rFonts w:ascii="Times New Roman" w:hAnsi="Times New Roman" w:cs="Times New Roman"/>
          <w:b/>
          <w:i/>
          <w:sz w:val="28"/>
          <w:szCs w:val="28"/>
        </w:rPr>
        <w:t>е</w:t>
      </w:r>
      <w:r>
        <w:rPr>
          <w:rFonts w:ascii="Times New Roman" w:hAnsi="Times New Roman" w:cs="Times New Roman"/>
          <w:b/>
          <w:i/>
          <w:sz w:val="28"/>
          <w:szCs w:val="28"/>
        </w:rPr>
        <w:t>йнег</w:t>
      </w:r>
      <w:r w:rsidR="007664C6">
        <w:rPr>
          <w:rFonts w:ascii="Times New Roman" w:hAnsi="Times New Roman" w:cs="Times New Roman"/>
          <w:b/>
          <w:i/>
          <w:sz w:val="28"/>
          <w:szCs w:val="28"/>
        </w:rPr>
        <w:t>и</w:t>
      </w:r>
      <w:r>
        <w:rPr>
          <w:rFonts w:ascii="Times New Roman" w:hAnsi="Times New Roman" w:cs="Times New Roman"/>
          <w:b/>
          <w:i/>
          <w:sz w:val="28"/>
          <w:szCs w:val="28"/>
        </w:rPr>
        <w:t xml:space="preserve"> Євген</w:t>
      </w:r>
      <w:r w:rsidR="007664C6">
        <w:rPr>
          <w:rFonts w:ascii="Times New Roman" w:hAnsi="Times New Roman" w:cs="Times New Roman"/>
          <w:b/>
          <w:i/>
          <w:sz w:val="28"/>
          <w:szCs w:val="28"/>
        </w:rPr>
        <w:t>а</w:t>
      </w:r>
      <w:r>
        <w:rPr>
          <w:rFonts w:ascii="Times New Roman" w:hAnsi="Times New Roman" w:cs="Times New Roman"/>
          <w:b/>
          <w:i/>
          <w:sz w:val="28"/>
          <w:szCs w:val="28"/>
        </w:rPr>
        <w:t xml:space="preserve"> Олександрович</w:t>
      </w:r>
      <w:r w:rsidR="007664C6">
        <w:rPr>
          <w:rFonts w:ascii="Times New Roman" w:hAnsi="Times New Roman" w:cs="Times New Roman"/>
          <w:b/>
          <w:i/>
          <w:sz w:val="28"/>
          <w:szCs w:val="28"/>
        </w:rPr>
        <w:t>а</w:t>
      </w:r>
      <w:r w:rsidRPr="002842AE">
        <w:rPr>
          <w:rFonts w:ascii="Times New Roman" w:hAnsi="Times New Roman" w:cs="Times New Roman"/>
          <w:sz w:val="28"/>
          <w:szCs w:val="28"/>
          <w:shd w:val="clear" w:color="auto" w:fill="FFFFFF"/>
        </w:rPr>
        <w:t xml:space="preserve"> на тему </w:t>
      </w:r>
      <w:r w:rsidRPr="002842AE">
        <w:rPr>
          <w:rFonts w:ascii="Times New Roman" w:hAnsi="Times New Roman" w:cs="Times New Roman"/>
          <w:sz w:val="28"/>
          <w:szCs w:val="28"/>
        </w:rPr>
        <w:t>«</w:t>
      </w:r>
      <w:r>
        <w:rPr>
          <w:rFonts w:ascii="Times New Roman" w:hAnsi="Times New Roman" w:cs="Times New Roman"/>
          <w:b/>
          <w:sz w:val="28"/>
          <w:szCs w:val="28"/>
        </w:rPr>
        <w:t>Релігія як чинник формування етноментальності у вітчизняних освітніх практиках: історія і сучасність</w:t>
      </w:r>
      <w:r w:rsidRPr="002842AE">
        <w:rPr>
          <w:rFonts w:ascii="Times New Roman" w:hAnsi="Times New Roman" w:cs="Times New Roman"/>
          <w:bCs/>
          <w:sz w:val="28"/>
          <w:szCs w:val="28"/>
        </w:rPr>
        <w:t>»</w:t>
      </w:r>
      <w:r w:rsidRPr="002842AE">
        <w:rPr>
          <w:rFonts w:ascii="Times New Roman" w:hAnsi="Times New Roman" w:cs="Times New Roman"/>
          <w:sz w:val="28"/>
          <w:szCs w:val="28"/>
        </w:rPr>
        <w:t xml:space="preserve">, </w:t>
      </w:r>
      <w:r w:rsidRPr="002842AE">
        <w:rPr>
          <w:rFonts w:ascii="Times New Roman" w:hAnsi="Times New Roman" w:cs="Times New Roman"/>
          <w:bCs/>
          <w:iCs/>
          <w:color w:val="000000"/>
          <w:sz w:val="28"/>
          <w:szCs w:val="28"/>
        </w:rPr>
        <w:t>н</w:t>
      </w:r>
      <w:r w:rsidRPr="002842AE">
        <w:rPr>
          <w:rFonts w:ascii="Times New Roman" w:hAnsi="Times New Roman" w:cs="Times New Roman"/>
          <w:sz w:val="28"/>
          <w:szCs w:val="28"/>
        </w:rPr>
        <w:t xml:space="preserve">а здобуття наукового ступеня доктора філософії </w:t>
      </w:r>
      <w:r w:rsidRPr="002842AE">
        <w:rPr>
          <w:rFonts w:ascii="Times New Roman" w:hAnsi="Times New Roman" w:cs="Times New Roman"/>
          <w:sz w:val="28"/>
          <w:szCs w:val="28"/>
          <w:highlight w:val="white"/>
        </w:rPr>
        <w:t xml:space="preserve">зі спеціальності 033 </w:t>
      </w:r>
      <w:r w:rsidRPr="002842AE">
        <w:rPr>
          <w:rFonts w:ascii="Times New Roman" w:hAnsi="Times New Roman" w:cs="Times New Roman"/>
          <w:sz w:val="28"/>
          <w:szCs w:val="28"/>
        </w:rPr>
        <w:t>Філософія,</w:t>
      </w:r>
      <w:r w:rsidRPr="002842AE">
        <w:rPr>
          <w:rFonts w:ascii="Times New Roman" w:hAnsi="Times New Roman" w:cs="Times New Roman"/>
        </w:rPr>
        <w:t xml:space="preserve"> </w:t>
      </w:r>
      <w:r w:rsidRPr="002842AE">
        <w:rPr>
          <w:rFonts w:ascii="Times New Roman" w:hAnsi="Times New Roman" w:cs="Times New Roman"/>
          <w:sz w:val="28"/>
          <w:szCs w:val="28"/>
        </w:rPr>
        <w:t xml:space="preserve">галузь знань </w:t>
      </w:r>
      <w:r w:rsidRPr="002842AE">
        <w:rPr>
          <w:rFonts w:ascii="Times New Roman" w:hAnsi="Times New Roman" w:cs="Times New Roman"/>
          <w:sz w:val="28"/>
          <w:szCs w:val="28"/>
          <w:highlight w:val="white"/>
        </w:rPr>
        <w:t>03 Гуманітарні науки</w:t>
      </w:r>
      <w:r w:rsidRPr="002842AE">
        <w:rPr>
          <w:rFonts w:ascii="Times New Roman" w:hAnsi="Times New Roman" w:cs="Times New Roman"/>
          <w:sz w:val="28"/>
          <w:szCs w:val="28"/>
        </w:rPr>
        <w:t xml:space="preserve"> (науковий керівник – </w:t>
      </w:r>
      <w:r>
        <w:rPr>
          <w:rFonts w:ascii="Times New Roman" w:hAnsi="Times New Roman" w:cs="Times New Roman"/>
          <w:sz w:val="28"/>
          <w:szCs w:val="28"/>
        </w:rPr>
        <w:t>Ломачинська Ірина Миколаївна</w:t>
      </w:r>
      <w:r w:rsidRPr="002842AE">
        <w:rPr>
          <w:rFonts w:ascii="Times New Roman" w:hAnsi="Times New Roman" w:cs="Times New Roman"/>
          <w:sz w:val="28"/>
          <w:szCs w:val="28"/>
        </w:rPr>
        <w:t>, доктор філософських наук, професор)</w:t>
      </w:r>
      <w:r w:rsidRPr="002842AE">
        <w:rPr>
          <w:rFonts w:ascii="Times New Roman" w:hAnsi="Times New Roman" w:cs="Times New Roman"/>
          <w:color w:val="222222"/>
          <w:sz w:val="28"/>
          <w:szCs w:val="28"/>
        </w:rPr>
        <w:t xml:space="preserve">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w:t>
      </w:r>
      <w:r w:rsidRPr="002842AE">
        <w:rPr>
          <w:rFonts w:ascii="Times New Roman" w:hAnsi="Times New Roman" w:cs="Times New Roman"/>
          <w:color w:val="222222"/>
          <w:sz w:val="28"/>
          <w:szCs w:val="28"/>
        </w:rPr>
        <w:lastRenderedPageBreak/>
        <w:t>затвердження Вимог до оформлення дисертації», затвердженого Міністерством юстиції України 03.02.2017 за №155/30023.</w:t>
      </w:r>
    </w:p>
    <w:p w:rsidR="002842AE" w:rsidRPr="002842AE" w:rsidRDefault="00775DC5" w:rsidP="002842AE">
      <w:pPr>
        <w:shd w:val="clear" w:color="auto" w:fill="FFFFFF"/>
        <w:tabs>
          <w:tab w:val="left" w:pos="1134"/>
          <w:tab w:val="left" w:pos="9072"/>
        </w:tabs>
        <w:spacing w:after="0" w:line="276" w:lineRule="auto"/>
        <w:ind w:right="142"/>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2</w:t>
      </w:r>
      <w:r w:rsidR="002842AE" w:rsidRPr="002842AE">
        <w:rPr>
          <w:rFonts w:ascii="Times New Roman" w:eastAsia="Times New Roman" w:hAnsi="Times New Roman" w:cs="Times New Roman"/>
          <w:color w:val="222222"/>
          <w:sz w:val="28"/>
          <w:szCs w:val="28"/>
          <w:lang w:eastAsia="uk-UA"/>
        </w:rPr>
        <w:t xml:space="preserve">.2. Про рекомендацію дисертації </w:t>
      </w:r>
      <w:r w:rsidR="007664C6">
        <w:rPr>
          <w:rFonts w:ascii="Times New Roman" w:hAnsi="Times New Roman" w:cs="Times New Roman"/>
          <w:b/>
          <w:i/>
          <w:sz w:val="28"/>
          <w:szCs w:val="28"/>
        </w:rPr>
        <w:t>Д</w:t>
      </w:r>
      <w:r w:rsidR="003379E6">
        <w:rPr>
          <w:rFonts w:ascii="Times New Roman" w:hAnsi="Times New Roman" w:cs="Times New Roman"/>
          <w:b/>
          <w:i/>
          <w:sz w:val="28"/>
          <w:szCs w:val="28"/>
        </w:rPr>
        <w:t>е</w:t>
      </w:r>
      <w:r w:rsidR="007664C6">
        <w:rPr>
          <w:rFonts w:ascii="Times New Roman" w:hAnsi="Times New Roman" w:cs="Times New Roman"/>
          <w:b/>
          <w:i/>
          <w:sz w:val="28"/>
          <w:szCs w:val="28"/>
        </w:rPr>
        <w:t>йнеги</w:t>
      </w:r>
      <w:r w:rsidR="002842AE">
        <w:rPr>
          <w:rFonts w:ascii="Times New Roman" w:hAnsi="Times New Roman" w:cs="Times New Roman"/>
          <w:b/>
          <w:i/>
          <w:sz w:val="28"/>
          <w:szCs w:val="28"/>
        </w:rPr>
        <w:t xml:space="preserve"> Євген</w:t>
      </w:r>
      <w:r w:rsidR="007664C6">
        <w:rPr>
          <w:rFonts w:ascii="Times New Roman" w:hAnsi="Times New Roman" w:cs="Times New Roman"/>
          <w:b/>
          <w:i/>
          <w:sz w:val="28"/>
          <w:szCs w:val="28"/>
        </w:rPr>
        <w:t>а</w:t>
      </w:r>
      <w:r w:rsidR="002842AE">
        <w:rPr>
          <w:rFonts w:ascii="Times New Roman" w:hAnsi="Times New Roman" w:cs="Times New Roman"/>
          <w:b/>
          <w:i/>
          <w:sz w:val="28"/>
          <w:szCs w:val="28"/>
        </w:rPr>
        <w:t xml:space="preserve"> Олександрович</w:t>
      </w:r>
      <w:r w:rsidR="007664C6">
        <w:rPr>
          <w:rFonts w:ascii="Times New Roman" w:hAnsi="Times New Roman" w:cs="Times New Roman"/>
          <w:b/>
          <w:i/>
          <w:sz w:val="28"/>
          <w:szCs w:val="28"/>
        </w:rPr>
        <w:t>а</w:t>
      </w:r>
      <w:r w:rsidR="002842AE" w:rsidRPr="002842AE">
        <w:rPr>
          <w:rFonts w:ascii="Times New Roman" w:hAnsi="Times New Roman" w:cs="Times New Roman"/>
          <w:sz w:val="28"/>
          <w:szCs w:val="28"/>
          <w:shd w:val="clear" w:color="auto" w:fill="FFFFFF"/>
        </w:rPr>
        <w:t xml:space="preserve"> на тему </w:t>
      </w:r>
      <w:r w:rsidR="002842AE" w:rsidRPr="002842AE">
        <w:rPr>
          <w:rFonts w:ascii="Times New Roman" w:hAnsi="Times New Roman" w:cs="Times New Roman"/>
          <w:sz w:val="28"/>
          <w:szCs w:val="28"/>
        </w:rPr>
        <w:t>«</w:t>
      </w:r>
      <w:r w:rsidR="002842AE">
        <w:rPr>
          <w:rFonts w:ascii="Times New Roman" w:hAnsi="Times New Roman" w:cs="Times New Roman"/>
          <w:b/>
          <w:sz w:val="28"/>
          <w:szCs w:val="28"/>
        </w:rPr>
        <w:t>Релігія як чинник формування етноментальності у вітчизняних освітніх практиках: історія і сучасність</w:t>
      </w:r>
      <w:r w:rsidR="002842AE" w:rsidRPr="002842AE">
        <w:rPr>
          <w:rFonts w:ascii="Times New Roman" w:hAnsi="Times New Roman" w:cs="Times New Roman"/>
          <w:bCs/>
          <w:sz w:val="28"/>
          <w:szCs w:val="28"/>
        </w:rPr>
        <w:t>»</w:t>
      </w:r>
      <w:r w:rsidR="002842AE" w:rsidRPr="002842AE">
        <w:rPr>
          <w:rFonts w:ascii="Times New Roman" w:hAnsi="Times New Roman" w:cs="Times New Roman"/>
          <w:sz w:val="28"/>
          <w:szCs w:val="28"/>
        </w:rPr>
        <w:t xml:space="preserve"> до публічного захисту у разовій спеціалізованій вченій раді для присудження </w:t>
      </w:r>
      <w:r w:rsidR="003379E6">
        <w:rPr>
          <w:rFonts w:ascii="Times New Roman" w:hAnsi="Times New Roman" w:cs="Times New Roman"/>
          <w:b/>
          <w:i/>
          <w:sz w:val="28"/>
          <w:szCs w:val="28"/>
        </w:rPr>
        <w:t>Де</w:t>
      </w:r>
      <w:r w:rsidR="007664C6">
        <w:rPr>
          <w:rFonts w:ascii="Times New Roman" w:hAnsi="Times New Roman" w:cs="Times New Roman"/>
          <w:b/>
          <w:i/>
          <w:sz w:val="28"/>
          <w:szCs w:val="28"/>
        </w:rPr>
        <w:t>йнезі Кирилу Олександровичу</w:t>
      </w:r>
      <w:r w:rsidR="002842AE" w:rsidRPr="002842AE">
        <w:rPr>
          <w:rFonts w:ascii="Times New Roman" w:hAnsi="Times New Roman" w:cs="Times New Roman"/>
          <w:sz w:val="28"/>
          <w:szCs w:val="28"/>
          <w:shd w:val="clear" w:color="auto" w:fill="FFFFFF"/>
        </w:rPr>
        <w:t xml:space="preserve"> ступеня доктора філософії з галузі знань 03 Гуманітарні науки за спеціальністю </w:t>
      </w:r>
      <w:r w:rsidR="002842AE" w:rsidRPr="002842AE">
        <w:rPr>
          <w:rFonts w:ascii="Times New Roman" w:hAnsi="Times New Roman" w:cs="Times New Roman"/>
          <w:sz w:val="28"/>
          <w:szCs w:val="28"/>
          <w:highlight w:val="white"/>
        </w:rPr>
        <w:t xml:space="preserve">033 </w:t>
      </w:r>
      <w:r w:rsidR="002842AE" w:rsidRPr="002842AE">
        <w:rPr>
          <w:rFonts w:ascii="Times New Roman" w:hAnsi="Times New Roman" w:cs="Times New Roman"/>
          <w:sz w:val="28"/>
          <w:szCs w:val="28"/>
        </w:rPr>
        <w:t>Філософія.</w:t>
      </w:r>
    </w:p>
    <w:p w:rsidR="004B1CE7" w:rsidRDefault="00775DC5" w:rsidP="00844527">
      <w:pPr>
        <w:shd w:val="clear" w:color="auto" w:fill="FFFFFF"/>
        <w:tabs>
          <w:tab w:val="left" w:pos="1134"/>
          <w:tab w:val="left" w:pos="9072"/>
        </w:tabs>
        <w:spacing w:after="0" w:line="276" w:lineRule="auto"/>
        <w:ind w:right="142"/>
        <w:contextualSpacing/>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uk-UA"/>
        </w:rPr>
        <w:t>2</w:t>
      </w:r>
      <w:r w:rsidR="002842AE" w:rsidRPr="002842AE">
        <w:rPr>
          <w:rFonts w:ascii="Times New Roman" w:eastAsia="Times New Roman" w:hAnsi="Times New Roman" w:cs="Times New Roman"/>
          <w:color w:val="222222"/>
          <w:sz w:val="28"/>
          <w:szCs w:val="28"/>
          <w:lang w:eastAsia="uk-UA"/>
        </w:rPr>
        <w:t xml:space="preserve">.3. Подання пропозиції щодо складу спеціалізованої вченої ради з правом прийняття до розгляду і проведення разового захисту дисертації </w:t>
      </w:r>
      <w:r w:rsidR="003379E6" w:rsidRPr="000319C7">
        <w:rPr>
          <w:rFonts w:ascii="Times New Roman" w:hAnsi="Times New Roman" w:cs="Times New Roman"/>
          <w:b/>
          <w:i/>
          <w:spacing w:val="-4"/>
          <w:sz w:val="28"/>
          <w:szCs w:val="28"/>
        </w:rPr>
        <w:t>Дейнеги Євгена Олександровича</w:t>
      </w:r>
      <w:r w:rsidR="003379E6" w:rsidRPr="000319C7">
        <w:rPr>
          <w:rFonts w:ascii="Times New Roman" w:hAnsi="Times New Roman" w:cs="Times New Roman"/>
          <w:spacing w:val="-4"/>
          <w:sz w:val="28"/>
          <w:szCs w:val="28"/>
        </w:rPr>
        <w:t xml:space="preserve"> на тему «</w:t>
      </w:r>
      <w:r w:rsidR="003379E6" w:rsidRPr="000319C7">
        <w:rPr>
          <w:rFonts w:ascii="Times New Roman" w:hAnsi="Times New Roman" w:cs="Times New Roman"/>
          <w:b/>
          <w:spacing w:val="-4"/>
          <w:sz w:val="28"/>
          <w:szCs w:val="28"/>
        </w:rPr>
        <w:t>Релігія як чинник формування етноментальності у вітчизняних освітніх практиках: історія і сучасність</w:t>
      </w:r>
      <w:r w:rsidR="003379E6" w:rsidRPr="000319C7">
        <w:rPr>
          <w:rFonts w:ascii="Times New Roman" w:hAnsi="Times New Roman" w:cs="Times New Roman"/>
          <w:bCs/>
          <w:spacing w:val="-4"/>
          <w:sz w:val="28"/>
          <w:szCs w:val="28"/>
        </w:rPr>
        <w:t>»</w:t>
      </w:r>
      <w:r w:rsidR="003379E6">
        <w:rPr>
          <w:rFonts w:ascii="Times New Roman" w:hAnsi="Times New Roman" w:cs="Times New Roman"/>
          <w:bCs/>
          <w:spacing w:val="-4"/>
          <w:sz w:val="28"/>
          <w:szCs w:val="28"/>
        </w:rPr>
        <w:t xml:space="preserve"> </w:t>
      </w:r>
      <w:r w:rsidR="002842AE" w:rsidRPr="002842AE">
        <w:rPr>
          <w:rFonts w:ascii="Times New Roman" w:hAnsi="Times New Roman" w:cs="Times New Roman"/>
          <w:sz w:val="28"/>
          <w:szCs w:val="28"/>
        </w:rPr>
        <w:t xml:space="preserve">на здобуття наукового ступеня доктора філософії зі </w:t>
      </w:r>
      <w:r w:rsidR="002842AE" w:rsidRPr="002842AE">
        <w:rPr>
          <w:rFonts w:ascii="Times New Roman" w:hAnsi="Times New Roman" w:cs="Times New Roman"/>
          <w:sz w:val="28"/>
          <w:szCs w:val="28"/>
          <w:highlight w:val="white"/>
        </w:rPr>
        <w:t xml:space="preserve">спеціальності 033 </w:t>
      </w:r>
      <w:r w:rsidR="002842AE" w:rsidRPr="002842AE">
        <w:rPr>
          <w:rFonts w:ascii="Times New Roman" w:hAnsi="Times New Roman" w:cs="Times New Roman"/>
          <w:sz w:val="28"/>
          <w:szCs w:val="28"/>
        </w:rPr>
        <w:t>Філософія,</w:t>
      </w:r>
      <w:r w:rsidR="002842AE" w:rsidRPr="002842AE">
        <w:rPr>
          <w:rFonts w:ascii="Times New Roman" w:hAnsi="Times New Roman" w:cs="Times New Roman"/>
        </w:rPr>
        <w:t xml:space="preserve"> </w:t>
      </w:r>
      <w:r w:rsidR="002842AE" w:rsidRPr="002842AE">
        <w:rPr>
          <w:rFonts w:ascii="Times New Roman" w:hAnsi="Times New Roman" w:cs="Times New Roman"/>
          <w:sz w:val="28"/>
          <w:szCs w:val="28"/>
        </w:rPr>
        <w:t xml:space="preserve">галузь знань </w:t>
      </w:r>
      <w:r w:rsidR="002842AE" w:rsidRPr="002842AE">
        <w:rPr>
          <w:rFonts w:ascii="Times New Roman" w:hAnsi="Times New Roman" w:cs="Times New Roman"/>
          <w:sz w:val="28"/>
          <w:szCs w:val="28"/>
          <w:highlight w:val="white"/>
        </w:rPr>
        <w:t>03 Гуманітарні науки</w:t>
      </w:r>
      <w:r w:rsidR="002842AE" w:rsidRPr="002842AE">
        <w:rPr>
          <w:rFonts w:ascii="Times New Roman" w:hAnsi="Times New Roman" w:cs="Times New Roman"/>
          <w:sz w:val="28"/>
          <w:szCs w:val="28"/>
        </w:rPr>
        <w:t xml:space="preserve"> (науковий керівник – </w:t>
      </w:r>
      <w:r w:rsidR="007664C6">
        <w:rPr>
          <w:rFonts w:ascii="Times New Roman" w:hAnsi="Times New Roman" w:cs="Times New Roman"/>
          <w:sz w:val="28"/>
          <w:szCs w:val="28"/>
        </w:rPr>
        <w:t>Ломачинська Ірина Миколаївна</w:t>
      </w:r>
      <w:r w:rsidR="002842AE" w:rsidRPr="002842AE">
        <w:rPr>
          <w:rFonts w:ascii="Times New Roman" w:hAnsi="Times New Roman" w:cs="Times New Roman"/>
          <w:sz w:val="28"/>
          <w:szCs w:val="28"/>
        </w:rPr>
        <w:t>, доктор філософських наук, професор).</w:t>
      </w:r>
    </w:p>
    <w:p w:rsidR="00FA441D" w:rsidRDefault="00466A56" w:rsidP="00FA441D">
      <w:pPr>
        <w:pStyle w:val="a4"/>
        <w:spacing w:after="120" w:line="240" w:lineRule="auto"/>
        <w:ind w:left="0"/>
        <w:jc w:val="both"/>
        <w:rPr>
          <w:rFonts w:ascii="Times New Roman" w:eastAsia="Times New Roman" w:hAnsi="Times New Roman" w:cs="Times New Roman"/>
          <w:color w:val="222222"/>
          <w:sz w:val="28"/>
          <w:szCs w:val="28"/>
        </w:rPr>
      </w:pPr>
      <w:r w:rsidRPr="003379E6">
        <w:rPr>
          <w:rFonts w:ascii="Times New Roman" w:hAnsi="Times New Roman" w:cs="Times New Roman"/>
          <w:b/>
          <w:sz w:val="28"/>
          <w:szCs w:val="28"/>
        </w:rPr>
        <w:t>3</w:t>
      </w:r>
      <w:r>
        <w:rPr>
          <w:rFonts w:ascii="Times New Roman" w:hAnsi="Times New Roman" w:cs="Times New Roman"/>
          <w:sz w:val="28"/>
          <w:szCs w:val="28"/>
        </w:rPr>
        <w:t xml:space="preserve">. </w:t>
      </w:r>
      <w:r w:rsidR="00FA441D">
        <w:rPr>
          <w:rFonts w:ascii="Times New Roman" w:hAnsi="Times New Roman" w:cs="Times New Roman"/>
          <w:color w:val="222222"/>
          <w:sz w:val="28"/>
          <w:szCs w:val="28"/>
          <w:shd w:val="clear" w:color="auto" w:fill="FFFFFF"/>
        </w:rPr>
        <w:t xml:space="preserve">Про </w:t>
      </w:r>
      <w:proofErr w:type="spellStart"/>
      <w:r w:rsidR="00FA441D">
        <w:rPr>
          <w:rFonts w:ascii="Times New Roman" w:hAnsi="Times New Roman" w:cs="Times New Roman"/>
          <w:color w:val="222222"/>
          <w:sz w:val="28"/>
          <w:szCs w:val="28"/>
          <w:shd w:val="clear" w:color="auto" w:fill="FFFFFF"/>
        </w:rPr>
        <w:t>рекомендацію</w:t>
      </w:r>
      <w:proofErr w:type="spellEnd"/>
      <w:r w:rsidR="00FA441D">
        <w:rPr>
          <w:rFonts w:ascii="Times New Roman" w:hAnsi="Times New Roman" w:cs="Times New Roman"/>
          <w:color w:val="222222"/>
          <w:sz w:val="28"/>
          <w:szCs w:val="28"/>
          <w:shd w:val="clear" w:color="auto" w:fill="FFFFFF"/>
        </w:rPr>
        <w:t xml:space="preserve"> до </w:t>
      </w:r>
      <w:proofErr w:type="spellStart"/>
      <w:r w:rsidR="00FA441D">
        <w:rPr>
          <w:rFonts w:ascii="Times New Roman" w:hAnsi="Times New Roman" w:cs="Times New Roman"/>
          <w:color w:val="222222"/>
          <w:sz w:val="28"/>
          <w:szCs w:val="28"/>
          <w:shd w:val="clear" w:color="auto" w:fill="FFFFFF"/>
        </w:rPr>
        <w:t>оприлюднення</w:t>
      </w:r>
      <w:proofErr w:type="spellEnd"/>
      <w:r w:rsidR="00FA441D">
        <w:rPr>
          <w:rFonts w:ascii="Times New Roman" w:hAnsi="Times New Roman" w:cs="Times New Roman"/>
          <w:color w:val="222222"/>
          <w:sz w:val="28"/>
          <w:szCs w:val="28"/>
          <w:shd w:val="clear" w:color="auto" w:fill="FFFFFF"/>
        </w:rPr>
        <w:t xml:space="preserve"> в </w:t>
      </w:r>
      <w:proofErr w:type="spellStart"/>
      <w:r w:rsidR="00FA441D">
        <w:rPr>
          <w:rFonts w:ascii="Times New Roman" w:hAnsi="Times New Roman" w:cs="Times New Roman"/>
          <w:color w:val="222222"/>
          <w:sz w:val="28"/>
          <w:szCs w:val="28"/>
          <w:shd w:val="clear" w:color="auto" w:fill="FFFFFF"/>
        </w:rPr>
        <w:t>електронному</w:t>
      </w:r>
      <w:proofErr w:type="spellEnd"/>
      <w:r w:rsidR="00FA441D">
        <w:rPr>
          <w:rFonts w:ascii="Times New Roman" w:hAnsi="Times New Roman" w:cs="Times New Roman"/>
          <w:color w:val="222222"/>
          <w:sz w:val="28"/>
          <w:szCs w:val="28"/>
          <w:shd w:val="clear" w:color="auto" w:fill="FFFFFF"/>
        </w:rPr>
        <w:t xml:space="preserve"> </w:t>
      </w:r>
      <w:proofErr w:type="spellStart"/>
      <w:r w:rsidR="00FA441D">
        <w:rPr>
          <w:rFonts w:ascii="Times New Roman" w:hAnsi="Times New Roman" w:cs="Times New Roman"/>
          <w:color w:val="222222"/>
          <w:sz w:val="28"/>
          <w:szCs w:val="28"/>
          <w:shd w:val="clear" w:color="auto" w:fill="FFFFFF"/>
        </w:rPr>
        <w:t>форматі</w:t>
      </w:r>
      <w:proofErr w:type="spellEnd"/>
      <w:r w:rsidR="00FA441D">
        <w:rPr>
          <w:rFonts w:ascii="Times New Roman" w:hAnsi="Times New Roman" w:cs="Times New Roman"/>
          <w:color w:val="222222"/>
          <w:sz w:val="28"/>
          <w:szCs w:val="28"/>
          <w:shd w:val="clear" w:color="auto" w:fill="FFFFFF"/>
        </w:rPr>
        <w:t xml:space="preserve"> </w:t>
      </w:r>
      <w:proofErr w:type="spellStart"/>
      <w:r w:rsidR="00FA441D">
        <w:rPr>
          <w:rFonts w:ascii="Times New Roman" w:hAnsi="Times New Roman" w:cs="Times New Roman"/>
          <w:color w:val="222222"/>
          <w:sz w:val="28"/>
          <w:szCs w:val="28"/>
          <w:shd w:val="clear" w:color="auto" w:fill="FFFFFF"/>
        </w:rPr>
        <w:t>Програми</w:t>
      </w:r>
      <w:proofErr w:type="spellEnd"/>
      <w:r w:rsidR="00FA441D">
        <w:rPr>
          <w:rFonts w:ascii="Times New Roman" w:hAnsi="Times New Roman" w:cs="Times New Roman"/>
          <w:color w:val="222222"/>
          <w:sz w:val="28"/>
          <w:szCs w:val="28"/>
          <w:shd w:val="clear" w:color="auto" w:fill="FFFFFF"/>
        </w:rPr>
        <w:t xml:space="preserve"> і </w:t>
      </w:r>
      <w:proofErr w:type="spellStart"/>
      <w:r w:rsidR="00FA441D">
        <w:rPr>
          <w:rFonts w:ascii="Times New Roman" w:hAnsi="Times New Roman" w:cs="Times New Roman"/>
          <w:color w:val="222222"/>
          <w:sz w:val="28"/>
          <w:szCs w:val="28"/>
          <w:shd w:val="clear" w:color="auto" w:fill="FFFFFF"/>
        </w:rPr>
        <w:t>Матеріалів</w:t>
      </w:r>
      <w:proofErr w:type="spellEnd"/>
      <w:r w:rsidR="00FA441D">
        <w:rPr>
          <w:rFonts w:ascii="Times New Roman" w:hAnsi="Times New Roman" w:cs="Times New Roman"/>
          <w:color w:val="222222"/>
          <w:sz w:val="28"/>
          <w:szCs w:val="28"/>
          <w:shd w:val="clear" w:color="auto" w:fill="FFFFFF"/>
        </w:rPr>
        <w:t xml:space="preserve"> </w:t>
      </w:r>
      <w:proofErr w:type="spellStart"/>
      <w:r w:rsidR="00FA441D">
        <w:rPr>
          <w:rFonts w:ascii="Times New Roman" w:eastAsia="Times New Roman" w:hAnsi="Times New Roman" w:cs="Times New Roman"/>
          <w:color w:val="222222"/>
          <w:sz w:val="28"/>
          <w:szCs w:val="28"/>
        </w:rPr>
        <w:t>Всеукраїнської</w:t>
      </w:r>
      <w:proofErr w:type="spellEnd"/>
      <w:r w:rsidR="00FA441D">
        <w:rPr>
          <w:rFonts w:ascii="Times New Roman" w:eastAsia="Times New Roman" w:hAnsi="Times New Roman" w:cs="Times New Roman"/>
          <w:color w:val="222222"/>
          <w:sz w:val="28"/>
          <w:szCs w:val="28"/>
        </w:rPr>
        <w:t xml:space="preserve"> </w:t>
      </w:r>
      <w:proofErr w:type="spellStart"/>
      <w:r w:rsidR="00FA441D">
        <w:rPr>
          <w:rFonts w:ascii="Times New Roman" w:eastAsia="Times New Roman" w:hAnsi="Times New Roman" w:cs="Times New Roman"/>
          <w:color w:val="222222"/>
          <w:sz w:val="28"/>
          <w:szCs w:val="28"/>
        </w:rPr>
        <w:t>наукової</w:t>
      </w:r>
      <w:proofErr w:type="spellEnd"/>
      <w:r w:rsidR="00FA441D">
        <w:rPr>
          <w:rFonts w:ascii="Times New Roman" w:eastAsia="Times New Roman" w:hAnsi="Times New Roman" w:cs="Times New Roman"/>
          <w:color w:val="222222"/>
          <w:sz w:val="28"/>
          <w:szCs w:val="28"/>
        </w:rPr>
        <w:t xml:space="preserve"> </w:t>
      </w:r>
      <w:proofErr w:type="spellStart"/>
      <w:r w:rsidR="00FA441D">
        <w:rPr>
          <w:rFonts w:ascii="Times New Roman" w:eastAsia="Times New Roman" w:hAnsi="Times New Roman" w:cs="Times New Roman"/>
          <w:color w:val="222222"/>
          <w:sz w:val="28"/>
          <w:szCs w:val="28"/>
        </w:rPr>
        <w:t>конференції</w:t>
      </w:r>
      <w:proofErr w:type="spellEnd"/>
      <w:r w:rsidR="00FA441D">
        <w:rPr>
          <w:rFonts w:ascii="Times New Roman" w:eastAsia="Times New Roman" w:hAnsi="Times New Roman" w:cs="Times New Roman"/>
          <w:color w:val="222222"/>
          <w:sz w:val="28"/>
          <w:szCs w:val="28"/>
        </w:rPr>
        <w:t xml:space="preserve"> «</w:t>
      </w:r>
      <w:proofErr w:type="spellStart"/>
      <w:r w:rsidR="00FA441D">
        <w:rPr>
          <w:rFonts w:ascii="Times New Roman" w:eastAsia="Times New Roman" w:hAnsi="Times New Roman" w:cs="Times New Roman"/>
          <w:color w:val="222222"/>
          <w:sz w:val="28"/>
          <w:szCs w:val="28"/>
        </w:rPr>
        <w:t>Київські</w:t>
      </w:r>
      <w:proofErr w:type="spellEnd"/>
      <w:r w:rsidR="00FA441D">
        <w:rPr>
          <w:rFonts w:ascii="Times New Roman" w:eastAsia="Times New Roman" w:hAnsi="Times New Roman" w:cs="Times New Roman"/>
          <w:color w:val="222222"/>
          <w:sz w:val="28"/>
          <w:szCs w:val="28"/>
        </w:rPr>
        <w:t xml:space="preserve"> </w:t>
      </w:r>
      <w:proofErr w:type="spellStart"/>
      <w:r w:rsidR="00FA441D">
        <w:rPr>
          <w:rFonts w:ascii="Times New Roman" w:eastAsia="Times New Roman" w:hAnsi="Times New Roman" w:cs="Times New Roman"/>
          <w:color w:val="222222"/>
          <w:sz w:val="28"/>
          <w:szCs w:val="28"/>
        </w:rPr>
        <w:t>філософські</w:t>
      </w:r>
      <w:proofErr w:type="spellEnd"/>
      <w:r w:rsidR="00FA441D">
        <w:rPr>
          <w:rFonts w:ascii="Times New Roman" w:eastAsia="Times New Roman" w:hAnsi="Times New Roman" w:cs="Times New Roman"/>
          <w:color w:val="222222"/>
          <w:sz w:val="28"/>
          <w:szCs w:val="28"/>
        </w:rPr>
        <w:t xml:space="preserve"> студії-2025».</w:t>
      </w:r>
    </w:p>
    <w:p w:rsidR="00FA441D" w:rsidRDefault="00FA441D" w:rsidP="00FA441D">
      <w:pPr>
        <w:pStyle w:val="a4"/>
        <w:spacing w:after="120" w:line="240" w:lineRule="auto"/>
        <w:ind w:left="0"/>
        <w:jc w:val="both"/>
        <w:rPr>
          <w:rFonts w:ascii="Times New Roman" w:eastAsia="Times New Roman" w:hAnsi="Times New Roman" w:cs="Times New Roman"/>
          <w:color w:val="222222"/>
          <w:sz w:val="28"/>
          <w:szCs w:val="28"/>
        </w:rPr>
      </w:pPr>
      <w:r>
        <w:rPr>
          <w:rFonts w:ascii="Times New Roman" w:hAnsi="Times New Roman" w:cs="Times New Roman"/>
          <w:color w:val="222222"/>
          <w:sz w:val="28"/>
          <w:szCs w:val="28"/>
          <w:shd w:val="clear" w:color="auto" w:fill="FFFFFF"/>
        </w:rPr>
        <w:t>(</w:t>
      </w:r>
      <w:proofErr w:type="spellStart"/>
      <w:r>
        <w:rPr>
          <w:rFonts w:ascii="Times New Roman" w:hAnsi="Times New Roman" w:cs="Times New Roman"/>
          <w:i/>
          <w:color w:val="222222"/>
          <w:sz w:val="28"/>
          <w:szCs w:val="28"/>
          <w:shd w:val="clear" w:color="auto" w:fill="FFFFFF"/>
        </w:rPr>
        <w:t>Доповідач</w:t>
      </w:r>
      <w:proofErr w:type="spellEnd"/>
      <w:r>
        <w:rPr>
          <w:rFonts w:ascii="Times New Roman" w:hAnsi="Times New Roman" w:cs="Times New Roman"/>
          <w:i/>
          <w:color w:val="222222"/>
          <w:sz w:val="28"/>
          <w:szCs w:val="28"/>
          <w:shd w:val="clear" w:color="auto" w:fill="FFFFFF"/>
        </w:rPr>
        <w:t xml:space="preserve">: </w:t>
      </w:r>
      <w:proofErr w:type="spellStart"/>
      <w:r>
        <w:rPr>
          <w:rFonts w:ascii="Times New Roman" w:eastAsia="Times New Roman" w:hAnsi="Times New Roman" w:cs="Times New Roman"/>
          <w:color w:val="222222"/>
          <w:sz w:val="28"/>
          <w:szCs w:val="28"/>
        </w:rPr>
        <w:t>завідувач</w:t>
      </w:r>
      <w:proofErr w:type="spellEnd"/>
      <w:r>
        <w:rPr>
          <w:rFonts w:ascii="Times New Roman" w:eastAsia="Times New Roman" w:hAnsi="Times New Roman" w:cs="Times New Roman"/>
          <w:color w:val="222222"/>
          <w:sz w:val="28"/>
          <w:szCs w:val="28"/>
        </w:rPr>
        <w:t xml:space="preserve"> кафедри філософії, доктор філософських наук, професор Горбань О.В.)</w:t>
      </w:r>
    </w:p>
    <w:p w:rsidR="001C2D23" w:rsidRDefault="00775DC5" w:rsidP="00775DC5">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775DC5">
        <w:rPr>
          <w:rFonts w:ascii="Times New Roman" w:eastAsia="Times New Roman" w:hAnsi="Times New Roman" w:cs="Times New Roman"/>
          <w:b/>
          <w:color w:val="222222"/>
          <w:sz w:val="28"/>
          <w:szCs w:val="28"/>
          <w:lang w:eastAsia="uk-UA"/>
        </w:rPr>
        <w:t>4</w:t>
      </w:r>
      <w:r w:rsidRPr="00D822D1">
        <w:rPr>
          <w:rFonts w:ascii="Times New Roman" w:eastAsia="Times New Roman" w:hAnsi="Times New Roman" w:cs="Times New Roman"/>
          <w:color w:val="222222"/>
          <w:sz w:val="28"/>
          <w:szCs w:val="28"/>
          <w:lang w:eastAsia="uk-UA"/>
        </w:rPr>
        <w:t xml:space="preserve">. Про затвердження нових редакцій освітньо-професійних програм першого (бакалаврського) рівня вищої освіти спеціальностей  В9 Історія та археологія, В10 Філософія, С2 </w:t>
      </w:r>
      <w:r w:rsidRPr="00514A70">
        <w:rPr>
          <w:rFonts w:ascii="Times New Roman" w:eastAsia="Times New Roman" w:hAnsi="Times New Roman" w:cs="Times New Roman"/>
          <w:color w:val="222222"/>
          <w:sz w:val="28"/>
          <w:szCs w:val="28"/>
          <w:lang w:eastAsia="uk-UA"/>
        </w:rPr>
        <w:t xml:space="preserve">Політологія </w:t>
      </w:r>
    </w:p>
    <w:p w:rsidR="00775DC5" w:rsidRPr="00514A70" w:rsidRDefault="001C2D23" w:rsidP="00775DC5">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1C2D23">
        <w:rPr>
          <w:rFonts w:ascii="Times New Roman" w:eastAsia="Times New Roman" w:hAnsi="Times New Roman" w:cs="Times New Roman"/>
          <w:color w:val="222222"/>
          <w:sz w:val="28"/>
          <w:szCs w:val="28"/>
          <w:lang w:eastAsia="uk-UA"/>
        </w:rPr>
        <w:t>(</w:t>
      </w:r>
      <w:r w:rsidRPr="001C2D23">
        <w:rPr>
          <w:rFonts w:ascii="Times New Roman" w:eastAsia="Times New Roman" w:hAnsi="Times New Roman" w:cs="Times New Roman"/>
          <w:i/>
          <w:color w:val="222222"/>
          <w:sz w:val="28"/>
          <w:szCs w:val="28"/>
          <w:lang w:eastAsia="uk-UA"/>
        </w:rPr>
        <w:t>Доповідач</w:t>
      </w:r>
      <w:r>
        <w:rPr>
          <w:rFonts w:ascii="Times New Roman" w:eastAsia="Times New Roman" w:hAnsi="Times New Roman" w:cs="Times New Roman"/>
          <w:color w:val="222222"/>
          <w:sz w:val="28"/>
          <w:szCs w:val="28"/>
          <w:lang w:eastAsia="uk-UA"/>
        </w:rPr>
        <w:t xml:space="preserve">: </w:t>
      </w:r>
      <w:r w:rsidR="00514A70" w:rsidRPr="00514A70">
        <w:rPr>
          <w:rFonts w:ascii="Times New Roman" w:eastAsia="Times New Roman" w:hAnsi="Times New Roman" w:cs="Times New Roman"/>
          <w:color w:val="222222"/>
          <w:sz w:val="28"/>
          <w:szCs w:val="28"/>
          <w:lang w:eastAsia="uk-UA"/>
        </w:rPr>
        <w:t xml:space="preserve">заступник декана з науково-методичної та навчальної роботи </w:t>
      </w:r>
      <w:r>
        <w:rPr>
          <w:rFonts w:ascii="Times New Roman" w:eastAsia="Times New Roman" w:hAnsi="Times New Roman" w:cs="Times New Roman"/>
          <w:color w:val="222222"/>
          <w:sz w:val="28"/>
          <w:szCs w:val="28"/>
          <w:lang w:eastAsia="uk-UA"/>
        </w:rPr>
        <w:t>–</w:t>
      </w:r>
      <w:r w:rsidR="00514A70" w:rsidRPr="00514A70">
        <w:rPr>
          <w:rFonts w:ascii="Times New Roman" w:eastAsia="Times New Roman" w:hAnsi="Times New Roman" w:cs="Times New Roman"/>
          <w:color w:val="222222"/>
          <w:sz w:val="28"/>
          <w:szCs w:val="28"/>
          <w:lang w:eastAsia="uk-UA"/>
        </w:rPr>
        <w:t xml:space="preserve"> </w:t>
      </w:r>
      <w:proofErr w:type="spellStart"/>
      <w:r w:rsidR="00514A70" w:rsidRPr="00514A70">
        <w:rPr>
          <w:rFonts w:ascii="Times New Roman" w:eastAsia="Times New Roman" w:hAnsi="Times New Roman" w:cs="Times New Roman"/>
          <w:color w:val="222222"/>
          <w:sz w:val="28"/>
          <w:szCs w:val="28"/>
          <w:lang w:eastAsia="uk-UA"/>
        </w:rPr>
        <w:t>к.і.н</w:t>
      </w:r>
      <w:proofErr w:type="spellEnd"/>
      <w:r w:rsidR="00514A70" w:rsidRPr="00514A70">
        <w:rPr>
          <w:rFonts w:ascii="Times New Roman" w:eastAsia="Times New Roman" w:hAnsi="Times New Roman" w:cs="Times New Roman"/>
          <w:color w:val="222222"/>
          <w:sz w:val="28"/>
          <w:szCs w:val="28"/>
          <w:lang w:eastAsia="uk-UA"/>
        </w:rPr>
        <w:t xml:space="preserve">., доц. </w:t>
      </w:r>
      <w:r w:rsidR="00EC06CD" w:rsidRPr="00514A70">
        <w:rPr>
          <w:rFonts w:ascii="Times New Roman" w:eastAsia="Times New Roman" w:hAnsi="Times New Roman" w:cs="Times New Roman"/>
          <w:color w:val="222222"/>
          <w:sz w:val="28"/>
          <w:szCs w:val="28"/>
          <w:lang w:eastAsia="uk-UA"/>
        </w:rPr>
        <w:t>В.М.</w:t>
      </w:r>
      <w:r w:rsidR="00EC06CD">
        <w:rPr>
          <w:rFonts w:ascii="Times New Roman" w:eastAsia="Times New Roman" w:hAnsi="Times New Roman" w:cs="Times New Roman"/>
          <w:color w:val="222222"/>
          <w:sz w:val="28"/>
          <w:szCs w:val="28"/>
          <w:lang w:eastAsia="uk-UA"/>
        </w:rPr>
        <w:t xml:space="preserve"> </w:t>
      </w:r>
      <w:r w:rsidR="00514A70" w:rsidRPr="00514A70">
        <w:rPr>
          <w:rFonts w:ascii="Times New Roman" w:eastAsia="Times New Roman" w:hAnsi="Times New Roman" w:cs="Times New Roman"/>
          <w:color w:val="222222"/>
          <w:sz w:val="28"/>
          <w:szCs w:val="28"/>
          <w:lang w:eastAsia="uk-UA"/>
        </w:rPr>
        <w:t>Завадський</w:t>
      </w:r>
      <w:r w:rsidR="00775DC5" w:rsidRPr="00514A70">
        <w:rPr>
          <w:rFonts w:ascii="Times New Roman" w:eastAsia="Times New Roman" w:hAnsi="Times New Roman" w:cs="Times New Roman"/>
          <w:color w:val="222222"/>
          <w:sz w:val="28"/>
          <w:szCs w:val="28"/>
          <w:lang w:eastAsia="uk-UA"/>
        </w:rPr>
        <w:t>).</w:t>
      </w:r>
    </w:p>
    <w:p w:rsidR="00466A56" w:rsidRPr="00324098" w:rsidRDefault="00775DC5">
      <w:pPr>
        <w:rPr>
          <w:rFonts w:ascii="Times New Roman" w:hAnsi="Times New Roman" w:cs="Times New Roman"/>
          <w:sz w:val="28"/>
          <w:szCs w:val="28"/>
        </w:rPr>
      </w:pPr>
      <w:bookmarkStart w:id="0" w:name="_GoBack"/>
      <w:bookmarkEnd w:id="0"/>
      <w:r>
        <w:rPr>
          <w:rFonts w:ascii="Times New Roman" w:hAnsi="Times New Roman" w:cs="Times New Roman"/>
          <w:b/>
          <w:sz w:val="28"/>
          <w:szCs w:val="28"/>
        </w:rPr>
        <w:t>5</w:t>
      </w:r>
      <w:r w:rsidR="00213346">
        <w:rPr>
          <w:rFonts w:ascii="Times New Roman" w:hAnsi="Times New Roman" w:cs="Times New Roman"/>
          <w:sz w:val="28"/>
          <w:szCs w:val="28"/>
        </w:rPr>
        <w:t xml:space="preserve">. </w:t>
      </w:r>
      <w:r w:rsidR="00FA441D">
        <w:rPr>
          <w:rFonts w:ascii="Times New Roman" w:hAnsi="Times New Roman" w:cs="Times New Roman"/>
          <w:sz w:val="28"/>
          <w:szCs w:val="28"/>
        </w:rPr>
        <w:t>Різне</w:t>
      </w:r>
    </w:p>
    <w:sectPr w:rsidR="00466A56" w:rsidRPr="00324098" w:rsidSect="006C5ACE">
      <w:pgSz w:w="11906" w:h="16838"/>
      <w:pgMar w:top="850" w:right="1133"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C5"/>
    <w:rsid w:val="000950EE"/>
    <w:rsid w:val="001C2D23"/>
    <w:rsid w:val="00213346"/>
    <w:rsid w:val="002842AE"/>
    <w:rsid w:val="00324098"/>
    <w:rsid w:val="003379E6"/>
    <w:rsid w:val="00466A56"/>
    <w:rsid w:val="004B1CE7"/>
    <w:rsid w:val="00514A70"/>
    <w:rsid w:val="00515AD1"/>
    <w:rsid w:val="005D6F64"/>
    <w:rsid w:val="006E14C5"/>
    <w:rsid w:val="007664C6"/>
    <w:rsid w:val="00775DC5"/>
    <w:rsid w:val="007E6766"/>
    <w:rsid w:val="00844527"/>
    <w:rsid w:val="00871D82"/>
    <w:rsid w:val="00D62BF8"/>
    <w:rsid w:val="00D9705C"/>
    <w:rsid w:val="00EC06CD"/>
    <w:rsid w:val="00FA4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C0645-ADB1-4941-A7F8-B5739E4E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C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1C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3">
    <w:name w:val="Pa3"/>
    <w:basedOn w:val="a"/>
    <w:next w:val="a"/>
    <w:uiPriority w:val="99"/>
    <w:rsid w:val="004B1CE7"/>
    <w:pPr>
      <w:autoSpaceDE w:val="0"/>
      <w:autoSpaceDN w:val="0"/>
      <w:adjustRightInd w:val="0"/>
      <w:spacing w:after="0" w:line="221" w:lineRule="atLeast"/>
    </w:pPr>
    <w:rPr>
      <w:rFonts w:ascii="Minion Pro" w:eastAsia="Times New Roman" w:hAnsi="Minion Pro" w:cs="Times New Roman"/>
      <w:sz w:val="24"/>
      <w:szCs w:val="24"/>
      <w:lang w:val="ru-RU"/>
    </w:rPr>
  </w:style>
  <w:style w:type="character" w:customStyle="1" w:styleId="A20">
    <w:name w:val="A2"/>
    <w:uiPriority w:val="99"/>
    <w:rsid w:val="004B1CE7"/>
    <w:rPr>
      <w:color w:val="000000"/>
      <w:sz w:val="18"/>
    </w:rPr>
  </w:style>
  <w:style w:type="paragraph" w:styleId="a4">
    <w:name w:val="List Paragraph"/>
    <w:basedOn w:val="a"/>
    <w:uiPriority w:val="34"/>
    <w:qFormat/>
    <w:rsid w:val="00FA441D"/>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2482</Words>
  <Characters>1416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2025-05-15T11:37:00Z</dcterms:created>
  <dcterms:modified xsi:type="dcterms:W3CDTF">2025-12-26T11:24:00Z</dcterms:modified>
</cp:coreProperties>
</file>