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EE" w:rsidRDefault="00CF58EE" w:rsidP="00CF58EE">
      <w:pPr>
        <w:jc w:val="center"/>
        <w:rPr>
          <w:rFonts w:ascii="Times New Roman" w:hAnsi="Times New Roman"/>
          <w:b/>
          <w:sz w:val="36"/>
          <w:szCs w:val="28"/>
        </w:rPr>
      </w:pPr>
    </w:p>
    <w:p w:rsidR="00CF58EE" w:rsidRDefault="00CF58EE" w:rsidP="00CF58EE">
      <w:pPr>
        <w:jc w:val="center"/>
        <w:rPr>
          <w:rFonts w:ascii="Times New Roman" w:hAnsi="Times New Roman"/>
          <w:b/>
          <w:sz w:val="36"/>
          <w:szCs w:val="28"/>
        </w:rPr>
      </w:pPr>
    </w:p>
    <w:p w:rsidR="00CF58EE" w:rsidRDefault="00CF58EE" w:rsidP="00CF58EE">
      <w:pPr>
        <w:jc w:val="center"/>
        <w:rPr>
          <w:rFonts w:ascii="Times New Roman" w:hAnsi="Times New Roman"/>
          <w:b/>
          <w:sz w:val="36"/>
          <w:szCs w:val="28"/>
        </w:rPr>
      </w:pPr>
    </w:p>
    <w:p w:rsidR="00CF58EE" w:rsidRDefault="00CF58EE" w:rsidP="00CF58EE">
      <w:pPr>
        <w:jc w:val="center"/>
        <w:rPr>
          <w:rFonts w:ascii="Times New Roman" w:hAnsi="Times New Roman"/>
          <w:b/>
          <w:sz w:val="36"/>
          <w:szCs w:val="28"/>
        </w:rPr>
      </w:pPr>
    </w:p>
    <w:p w:rsidR="00CF58EE" w:rsidRDefault="00CF58EE" w:rsidP="00CF58EE">
      <w:pPr>
        <w:jc w:val="center"/>
        <w:rPr>
          <w:rFonts w:ascii="Times New Roman" w:hAnsi="Times New Roman"/>
          <w:b/>
          <w:sz w:val="36"/>
          <w:szCs w:val="28"/>
        </w:rPr>
      </w:pPr>
    </w:p>
    <w:p w:rsidR="00CF58EE" w:rsidRDefault="00CF58EE" w:rsidP="00CF58EE">
      <w:pPr>
        <w:jc w:val="center"/>
        <w:rPr>
          <w:rFonts w:ascii="Times New Roman" w:hAnsi="Times New Roman"/>
          <w:b/>
          <w:sz w:val="36"/>
          <w:szCs w:val="28"/>
        </w:rPr>
      </w:pPr>
    </w:p>
    <w:p w:rsidR="00CF58EE" w:rsidRDefault="00CF58EE" w:rsidP="00CF58EE">
      <w:pPr>
        <w:jc w:val="center"/>
        <w:rPr>
          <w:rFonts w:ascii="Times New Roman" w:hAnsi="Times New Roman"/>
          <w:b/>
          <w:sz w:val="36"/>
          <w:szCs w:val="28"/>
        </w:rPr>
      </w:pPr>
    </w:p>
    <w:p w:rsidR="00CF58EE" w:rsidRPr="00CF58EE" w:rsidRDefault="00CF58EE" w:rsidP="00CF58EE">
      <w:pPr>
        <w:jc w:val="center"/>
        <w:rPr>
          <w:rFonts w:ascii="Times New Roman" w:hAnsi="Times New Roman"/>
          <w:b/>
          <w:sz w:val="40"/>
          <w:szCs w:val="28"/>
        </w:rPr>
      </w:pPr>
      <w:r w:rsidRPr="00CF58EE">
        <w:rPr>
          <w:rFonts w:ascii="Times New Roman" w:hAnsi="Times New Roman"/>
          <w:b/>
          <w:sz w:val="40"/>
          <w:szCs w:val="28"/>
        </w:rPr>
        <w:t xml:space="preserve">Звіт </w:t>
      </w:r>
    </w:p>
    <w:p w:rsidR="00CF58EE" w:rsidRPr="00CF58EE" w:rsidRDefault="00CF58EE" w:rsidP="00CF58EE">
      <w:pPr>
        <w:jc w:val="center"/>
        <w:rPr>
          <w:rFonts w:ascii="Times New Roman" w:hAnsi="Times New Roman"/>
          <w:b/>
          <w:sz w:val="40"/>
          <w:szCs w:val="28"/>
        </w:rPr>
      </w:pPr>
      <w:r w:rsidRPr="00CF58EE">
        <w:rPr>
          <w:rFonts w:ascii="Times New Roman" w:hAnsi="Times New Roman"/>
          <w:b/>
          <w:sz w:val="40"/>
          <w:szCs w:val="28"/>
        </w:rPr>
        <w:t xml:space="preserve">діяльності Історико-філософського факультету </w:t>
      </w:r>
    </w:p>
    <w:p w:rsidR="00CF58EE" w:rsidRPr="00CF58EE" w:rsidRDefault="00CF58EE" w:rsidP="00CF58EE">
      <w:pPr>
        <w:jc w:val="center"/>
        <w:rPr>
          <w:rFonts w:ascii="Times New Roman" w:hAnsi="Times New Roman"/>
          <w:b/>
          <w:sz w:val="32"/>
          <w:szCs w:val="28"/>
        </w:rPr>
      </w:pPr>
      <w:r w:rsidRPr="00CF58EE">
        <w:rPr>
          <w:rFonts w:ascii="Times New Roman" w:hAnsi="Times New Roman"/>
          <w:b/>
          <w:sz w:val="40"/>
          <w:szCs w:val="28"/>
        </w:rPr>
        <w:t>за 2016</w:t>
      </w:r>
      <w:r w:rsidR="00B51593" w:rsidRPr="002B6977">
        <w:rPr>
          <w:rFonts w:ascii="Times New Roman" w:hAnsi="Times New Roman"/>
          <w:b/>
          <w:sz w:val="40"/>
          <w:szCs w:val="28"/>
          <w:lang w:val="ru-RU"/>
        </w:rPr>
        <w:t xml:space="preserve">-2017 </w:t>
      </w:r>
      <w:r w:rsidR="00B51593">
        <w:rPr>
          <w:rFonts w:ascii="Times New Roman" w:hAnsi="Times New Roman"/>
          <w:b/>
          <w:sz w:val="40"/>
          <w:szCs w:val="28"/>
        </w:rPr>
        <w:t>навчальний</w:t>
      </w:r>
      <w:r w:rsidRPr="00CF58EE">
        <w:rPr>
          <w:rFonts w:ascii="Times New Roman" w:hAnsi="Times New Roman"/>
          <w:b/>
          <w:sz w:val="40"/>
          <w:szCs w:val="28"/>
        </w:rPr>
        <w:t xml:space="preserve"> рік</w:t>
      </w: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2F5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8EE" w:rsidRDefault="00CF58EE" w:rsidP="00CF58EE">
      <w:pPr>
        <w:rPr>
          <w:rFonts w:ascii="Times New Roman" w:hAnsi="Times New Roman"/>
          <w:b/>
          <w:sz w:val="28"/>
          <w:szCs w:val="28"/>
        </w:rPr>
      </w:pPr>
    </w:p>
    <w:p w:rsidR="00CF58EE" w:rsidRDefault="00CF58EE" w:rsidP="00DC543E">
      <w:pPr>
        <w:rPr>
          <w:rFonts w:ascii="Times New Roman" w:hAnsi="Times New Roman"/>
          <w:b/>
          <w:sz w:val="28"/>
          <w:szCs w:val="28"/>
        </w:rPr>
      </w:pPr>
    </w:p>
    <w:p w:rsidR="00543176" w:rsidRPr="00543176" w:rsidRDefault="00543176" w:rsidP="002F59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Звіт </w:t>
      </w:r>
      <w:r w:rsidR="00172397">
        <w:rPr>
          <w:rFonts w:ascii="Times New Roman" w:hAnsi="Times New Roman"/>
          <w:b/>
          <w:sz w:val="28"/>
          <w:szCs w:val="28"/>
        </w:rPr>
        <w:t xml:space="preserve">діяльності </w:t>
      </w:r>
      <w:r>
        <w:rPr>
          <w:rFonts w:ascii="Times New Roman" w:hAnsi="Times New Roman"/>
          <w:b/>
          <w:sz w:val="28"/>
          <w:szCs w:val="28"/>
        </w:rPr>
        <w:t>Історико-філософського факультету за 2016 рік</w:t>
      </w:r>
    </w:p>
    <w:p w:rsidR="00871185" w:rsidRDefault="00871185" w:rsidP="008711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E66" w:rsidRPr="00586D24" w:rsidRDefault="00586D24" w:rsidP="00586D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D24">
        <w:rPr>
          <w:rFonts w:ascii="Times New Roman" w:hAnsi="Times New Roman" w:cs="Times New Roman"/>
          <w:b/>
          <w:sz w:val="28"/>
          <w:szCs w:val="28"/>
        </w:rPr>
        <w:t>Результати вступної кампанії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86D24" w:rsidRDefault="00586D24" w:rsidP="00871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185" w:rsidRPr="00DC543E" w:rsidRDefault="00871185" w:rsidP="008711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43E">
        <w:rPr>
          <w:rFonts w:ascii="Times New Roman" w:eastAsia="Calibri" w:hAnsi="Times New Roman" w:cs="Times New Roman"/>
          <w:sz w:val="28"/>
          <w:szCs w:val="28"/>
        </w:rPr>
        <w:t xml:space="preserve">Під час вступної кампанії </w:t>
      </w:r>
      <w:r w:rsidR="002B6977" w:rsidRPr="00DC543E">
        <w:rPr>
          <w:rFonts w:ascii="Times New Roman" w:eastAsia="Calibri" w:hAnsi="Times New Roman" w:cs="Times New Roman"/>
          <w:sz w:val="28"/>
          <w:szCs w:val="28"/>
          <w:lang w:val="ru-RU"/>
        </w:rPr>
        <w:t>2016</w:t>
      </w:r>
      <w:r w:rsidR="002B6977" w:rsidRPr="00DC543E">
        <w:rPr>
          <w:rFonts w:ascii="Times New Roman" w:eastAsia="Calibri" w:hAnsi="Times New Roman" w:cs="Times New Roman"/>
          <w:sz w:val="28"/>
          <w:szCs w:val="28"/>
        </w:rPr>
        <w:t xml:space="preserve"> року </w:t>
      </w:r>
      <w:r w:rsidRPr="00DC543E">
        <w:rPr>
          <w:rFonts w:ascii="Times New Roman" w:eastAsia="Calibri" w:hAnsi="Times New Roman" w:cs="Times New Roman"/>
          <w:sz w:val="28"/>
          <w:szCs w:val="28"/>
        </w:rPr>
        <w:t>до ІФФ надійшло 927 заяв від вступників за ступенем бакалавра (на 19,2% більше порівняно з 2015 роком) та 30 заяв від вступників на навчання за ступенем магістра (на 50% більше порівняно з 2015 роком)</w:t>
      </w:r>
      <w:r w:rsidR="002B6977" w:rsidRPr="00DC543E">
        <w:rPr>
          <w:rFonts w:ascii="Times New Roman" w:eastAsia="Calibri" w:hAnsi="Times New Roman" w:cs="Times New Roman"/>
          <w:sz w:val="28"/>
          <w:szCs w:val="28"/>
        </w:rPr>
        <w:t>, у 2016 році надійшло 513 заяв від вступників за ступенем бакалавра та 24 заяв</w:t>
      </w:r>
      <w:r w:rsidR="00640550">
        <w:rPr>
          <w:rFonts w:ascii="Times New Roman" w:eastAsia="Calibri" w:hAnsi="Times New Roman" w:cs="Times New Roman"/>
          <w:sz w:val="28"/>
          <w:szCs w:val="28"/>
        </w:rPr>
        <w:t>и</w:t>
      </w:r>
      <w:r w:rsidR="002B6977" w:rsidRPr="00DC543E">
        <w:rPr>
          <w:rFonts w:ascii="Times New Roman" w:eastAsia="Calibri" w:hAnsi="Times New Roman" w:cs="Times New Roman"/>
          <w:sz w:val="28"/>
          <w:szCs w:val="28"/>
        </w:rPr>
        <w:t xml:space="preserve"> від вступників на навчання за ступенем магістра (на 50% більше порівняно з 2015 роком)</w:t>
      </w:r>
      <w:r w:rsidRPr="00DC54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296B" w:rsidRDefault="00871185" w:rsidP="002C2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43E">
        <w:rPr>
          <w:rFonts w:ascii="Times New Roman" w:eastAsia="Calibri" w:hAnsi="Times New Roman" w:cs="Times New Roman"/>
          <w:sz w:val="28"/>
          <w:szCs w:val="28"/>
        </w:rPr>
        <w:t>На навчання до ІФФ 2016 року було зараховано 96 студентів (на 28%</w:t>
      </w:r>
      <w:r w:rsidR="002C293E">
        <w:rPr>
          <w:rFonts w:ascii="Times New Roman" w:eastAsia="Calibri" w:hAnsi="Times New Roman" w:cs="Times New Roman"/>
          <w:sz w:val="28"/>
          <w:szCs w:val="28"/>
        </w:rPr>
        <w:t xml:space="preserve"> більше порівняно з 2015 роком), у 2017</w:t>
      </w:r>
      <w:r w:rsidR="00640550">
        <w:rPr>
          <w:rFonts w:ascii="Times New Roman" w:eastAsia="Calibri" w:hAnsi="Times New Roman" w:cs="Times New Roman"/>
          <w:sz w:val="28"/>
          <w:szCs w:val="28"/>
        </w:rPr>
        <w:t xml:space="preserve"> році</w:t>
      </w:r>
      <w:r w:rsidR="002C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93E" w:rsidRPr="00DC543E">
        <w:rPr>
          <w:rFonts w:ascii="Times New Roman" w:eastAsia="Calibri" w:hAnsi="Times New Roman" w:cs="Times New Roman"/>
          <w:sz w:val="28"/>
          <w:szCs w:val="28"/>
        </w:rPr>
        <w:t xml:space="preserve">зараховано </w:t>
      </w:r>
      <w:r w:rsidR="008941C7" w:rsidRPr="00CE032B">
        <w:rPr>
          <w:rFonts w:ascii="Times New Roman" w:eastAsia="Calibri" w:hAnsi="Times New Roman" w:cs="Times New Roman"/>
          <w:sz w:val="28"/>
          <w:szCs w:val="28"/>
        </w:rPr>
        <w:t>92 студентів (на 4,2</w:t>
      </w:r>
      <w:r w:rsidR="002C293E" w:rsidRPr="00CE032B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8941C7" w:rsidRPr="00CE032B">
        <w:rPr>
          <w:rFonts w:ascii="Times New Roman" w:eastAsia="Calibri" w:hAnsi="Times New Roman" w:cs="Times New Roman"/>
          <w:sz w:val="28"/>
          <w:szCs w:val="28"/>
        </w:rPr>
        <w:t>менше</w:t>
      </w:r>
      <w:r w:rsidR="002C293E" w:rsidRPr="00CE032B">
        <w:rPr>
          <w:rFonts w:ascii="Times New Roman" w:eastAsia="Calibri" w:hAnsi="Times New Roman" w:cs="Times New Roman"/>
          <w:sz w:val="28"/>
          <w:szCs w:val="28"/>
        </w:rPr>
        <w:t xml:space="preserve"> порівняно з 2016 роком</w:t>
      </w:r>
      <w:r w:rsidR="008941C7" w:rsidRPr="00CE032B">
        <w:rPr>
          <w:rFonts w:ascii="Times New Roman" w:eastAsia="Calibri" w:hAnsi="Times New Roman" w:cs="Times New Roman"/>
          <w:sz w:val="28"/>
          <w:szCs w:val="28"/>
        </w:rPr>
        <w:t>, але поряд з тим спостерігалось зростання на 9,1% кількості студентів, які вступили на бакалаврат</w:t>
      </w:r>
      <w:r w:rsidR="002C293E" w:rsidRPr="00CE032B">
        <w:rPr>
          <w:rFonts w:ascii="Times New Roman" w:eastAsia="Calibri" w:hAnsi="Times New Roman" w:cs="Times New Roman"/>
          <w:sz w:val="28"/>
          <w:szCs w:val="28"/>
        </w:rPr>
        <w:t>).</w:t>
      </w:r>
      <w:r w:rsidRPr="008711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96B">
        <w:rPr>
          <w:rFonts w:ascii="Times New Roman" w:hAnsi="Times New Roman" w:cs="Times New Roman"/>
          <w:sz w:val="28"/>
          <w:szCs w:val="28"/>
        </w:rPr>
        <w:t xml:space="preserve">Результати вступної кампанії 2017 року дали  </w:t>
      </w:r>
      <w:r w:rsidR="008941C7">
        <w:rPr>
          <w:rFonts w:ascii="Times New Roman" w:hAnsi="Times New Roman" w:cs="Times New Roman"/>
          <w:sz w:val="28"/>
          <w:szCs w:val="28"/>
        </w:rPr>
        <w:t>зменшення</w:t>
      </w:r>
      <w:r w:rsidR="006B056E">
        <w:rPr>
          <w:rFonts w:ascii="Times New Roman" w:hAnsi="Times New Roman" w:cs="Times New Roman"/>
          <w:sz w:val="28"/>
          <w:szCs w:val="28"/>
        </w:rPr>
        <w:t xml:space="preserve"> контингенту студентів на 4 ос</w:t>
      </w:r>
      <w:r w:rsidR="00640550">
        <w:rPr>
          <w:rFonts w:ascii="Times New Roman" w:hAnsi="Times New Roman" w:cs="Times New Roman"/>
          <w:sz w:val="28"/>
          <w:szCs w:val="28"/>
        </w:rPr>
        <w:t>о</w:t>
      </w:r>
      <w:r w:rsidR="006B056E">
        <w:rPr>
          <w:rFonts w:ascii="Times New Roman" w:hAnsi="Times New Roman" w:cs="Times New Roman"/>
          <w:sz w:val="28"/>
          <w:szCs w:val="28"/>
        </w:rPr>
        <w:t>б</w:t>
      </w:r>
      <w:r w:rsidR="00640550">
        <w:rPr>
          <w:rFonts w:ascii="Times New Roman" w:hAnsi="Times New Roman" w:cs="Times New Roman"/>
          <w:sz w:val="28"/>
          <w:szCs w:val="28"/>
        </w:rPr>
        <w:t>и</w:t>
      </w:r>
      <w:r w:rsidR="002738E5" w:rsidRPr="002738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38E5" w:rsidRPr="00DC543E">
        <w:rPr>
          <w:rFonts w:ascii="Times New Roman" w:eastAsia="Calibri" w:hAnsi="Times New Roman" w:cs="Times New Roman"/>
          <w:sz w:val="28"/>
          <w:szCs w:val="28"/>
        </w:rPr>
        <w:t xml:space="preserve">(на </w:t>
      </w:r>
      <w:r w:rsidR="006B056E" w:rsidRPr="00CE032B">
        <w:rPr>
          <w:rFonts w:ascii="Times New Roman" w:eastAsia="Calibri" w:hAnsi="Times New Roman" w:cs="Times New Roman"/>
          <w:sz w:val="28"/>
          <w:szCs w:val="28"/>
        </w:rPr>
        <w:t>4,2</w:t>
      </w:r>
      <w:r w:rsidR="002738E5" w:rsidRPr="00CE032B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6B056E" w:rsidRPr="00CE032B">
        <w:rPr>
          <w:rFonts w:ascii="Times New Roman" w:eastAsia="Calibri" w:hAnsi="Times New Roman" w:cs="Times New Roman"/>
          <w:sz w:val="28"/>
          <w:szCs w:val="28"/>
        </w:rPr>
        <w:t>менше</w:t>
      </w:r>
      <w:r w:rsidR="002738E5" w:rsidRPr="00CE032B">
        <w:rPr>
          <w:rFonts w:ascii="Times New Roman" w:eastAsia="Calibri" w:hAnsi="Times New Roman" w:cs="Times New Roman"/>
          <w:sz w:val="28"/>
          <w:szCs w:val="28"/>
        </w:rPr>
        <w:t xml:space="preserve"> порівняно з 201</w:t>
      </w:r>
      <w:r w:rsidR="002738E5" w:rsidRPr="00CE032B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="002738E5" w:rsidRPr="00CE032B">
        <w:rPr>
          <w:rFonts w:ascii="Times New Roman" w:eastAsia="Calibri" w:hAnsi="Times New Roman" w:cs="Times New Roman"/>
          <w:sz w:val="28"/>
          <w:szCs w:val="28"/>
        </w:rPr>
        <w:t xml:space="preserve"> роком</w:t>
      </w:r>
      <w:r w:rsidR="006B056E" w:rsidRPr="00CE03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40550" w:rsidRPr="00CE032B">
        <w:rPr>
          <w:rFonts w:ascii="Times New Roman" w:eastAsia="Calibri" w:hAnsi="Times New Roman" w:cs="Times New Roman"/>
          <w:sz w:val="28"/>
          <w:szCs w:val="28"/>
        </w:rPr>
        <w:t xml:space="preserve">що </w:t>
      </w:r>
      <w:r w:rsidR="006B056E" w:rsidRPr="00CE032B">
        <w:rPr>
          <w:rFonts w:ascii="Times New Roman" w:eastAsia="Calibri" w:hAnsi="Times New Roman" w:cs="Times New Roman"/>
          <w:sz w:val="28"/>
          <w:szCs w:val="28"/>
        </w:rPr>
        <w:t xml:space="preserve">пояснюється демографічною кризою кінця 1990-х – початком 2000-х років та поглибленням </w:t>
      </w:r>
      <w:r w:rsidR="00640550" w:rsidRPr="00CE032B">
        <w:rPr>
          <w:rFonts w:ascii="Times New Roman" w:eastAsia="Calibri" w:hAnsi="Times New Roman" w:cs="Times New Roman"/>
          <w:sz w:val="28"/>
          <w:szCs w:val="28"/>
        </w:rPr>
        <w:t>євро</w:t>
      </w:r>
      <w:r w:rsidR="006B056E" w:rsidRPr="00CE032B">
        <w:rPr>
          <w:rFonts w:ascii="Times New Roman" w:eastAsia="Calibri" w:hAnsi="Times New Roman" w:cs="Times New Roman"/>
          <w:sz w:val="28"/>
          <w:szCs w:val="28"/>
        </w:rPr>
        <w:t>інтеграційних процесів</w:t>
      </w:r>
      <w:r w:rsidR="002738E5" w:rsidRPr="00DC543E">
        <w:rPr>
          <w:rFonts w:ascii="Times New Roman" w:eastAsia="Calibri" w:hAnsi="Times New Roman" w:cs="Times New Roman"/>
          <w:sz w:val="28"/>
          <w:szCs w:val="28"/>
        </w:rPr>
        <w:t>)</w:t>
      </w:r>
      <w:r w:rsidR="002C293E">
        <w:rPr>
          <w:rFonts w:ascii="Times New Roman" w:hAnsi="Times New Roman" w:cs="Times New Roman"/>
          <w:sz w:val="28"/>
          <w:szCs w:val="28"/>
        </w:rPr>
        <w:t>. На І курс на спеціальність 032 Історія та археологія зараховано 47 студентів, на спеціальність 033 Філософія – 25 студентів. До магістратури на спеціальність 032 Історія та археологія зараховано 15 студентів, на спеціальність 033 Філософія – 5 студентів.</w:t>
      </w:r>
    </w:p>
    <w:p w:rsidR="006B056E" w:rsidRDefault="006B056E" w:rsidP="002C2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Поставлене завдання збереження кількісного контингенту ІФФ було виконане, </w:t>
      </w:r>
      <w:r w:rsidR="0064055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ефективність роботи колективу під час вступної компанії зросла (частка </w:t>
      </w:r>
      <w:r w:rsidR="00115BC8">
        <w:rPr>
          <w:rFonts w:ascii="Times New Roman" w:hAnsi="Times New Roman" w:cs="Times New Roman"/>
          <w:sz w:val="28"/>
          <w:szCs w:val="28"/>
        </w:rPr>
        <w:t>абітурієнтів</w:t>
      </w:r>
      <w:r>
        <w:rPr>
          <w:rFonts w:ascii="Times New Roman" w:hAnsi="Times New Roman" w:cs="Times New Roman"/>
          <w:sz w:val="28"/>
          <w:szCs w:val="28"/>
        </w:rPr>
        <w:t xml:space="preserve">, які </w:t>
      </w:r>
      <w:r w:rsidR="00115BC8">
        <w:rPr>
          <w:rFonts w:ascii="Times New Roman" w:hAnsi="Times New Roman" w:cs="Times New Roman"/>
          <w:sz w:val="28"/>
          <w:szCs w:val="28"/>
        </w:rPr>
        <w:t>стали студентами факультету серед загальної кількості поданих заяв зросла на 7,1%)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E66" w:rsidRPr="00871185" w:rsidRDefault="00C13E66" w:rsidP="00CE03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06FE" w:rsidRDefault="005107C2" w:rsidP="009501E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C293E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2B6977">
        <w:rPr>
          <w:noProof/>
          <w:lang w:val="ru-RU" w:eastAsia="ru-RU"/>
        </w:rPr>
        <w:drawing>
          <wp:inline distT="0" distB="0" distL="0" distR="0">
            <wp:extent cx="4576697" cy="2900680"/>
            <wp:effectExtent l="6098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B6977" w:rsidRDefault="002B6977" w:rsidP="009501E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575429" cy="2743200"/>
            <wp:effectExtent l="6096" t="0" r="0" b="0"/>
            <wp:docPr id="2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B6977" w:rsidRDefault="002B6977" w:rsidP="009501E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2"/>
        <w:gridCol w:w="1540"/>
        <w:gridCol w:w="1540"/>
        <w:gridCol w:w="1464"/>
        <w:gridCol w:w="1409"/>
        <w:gridCol w:w="526"/>
        <w:gridCol w:w="1394"/>
        <w:gridCol w:w="710"/>
      </w:tblGrid>
      <w:tr w:rsidR="005C06FE" w:rsidRPr="00A60744" w:rsidTr="00CE032B">
        <w:trPr>
          <w:trHeight w:val="420"/>
        </w:trPr>
        <w:tc>
          <w:tcPr>
            <w:tcW w:w="1272" w:type="dxa"/>
            <w:vMerge w:val="restart"/>
            <w:shd w:val="clear" w:color="auto" w:fill="C5E0B3" w:themeFill="accent6" w:themeFillTint="66"/>
          </w:tcPr>
          <w:p w:rsidR="005C06FE" w:rsidRPr="005C06FE" w:rsidRDefault="005C06FE" w:rsidP="00CE0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b/>
                <w:sz w:val="24"/>
                <w:szCs w:val="24"/>
              </w:rPr>
              <w:t>Освітній рівень</w:t>
            </w:r>
          </w:p>
        </w:tc>
        <w:tc>
          <w:tcPr>
            <w:tcW w:w="1540" w:type="dxa"/>
            <w:vMerge w:val="restart"/>
            <w:shd w:val="clear" w:color="auto" w:fill="C5E0B3" w:themeFill="accent6" w:themeFillTint="66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0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вступної компанії </w:t>
            </w:r>
          </w:p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b/>
                <w:sz w:val="24"/>
                <w:szCs w:val="24"/>
              </w:rPr>
              <w:t>2015 року</w:t>
            </w:r>
          </w:p>
        </w:tc>
        <w:tc>
          <w:tcPr>
            <w:tcW w:w="1540" w:type="dxa"/>
            <w:vMerge w:val="restart"/>
            <w:shd w:val="clear" w:color="auto" w:fill="C5E0B3" w:themeFill="accent6" w:themeFillTint="66"/>
          </w:tcPr>
          <w:p w:rsidR="005C06FE" w:rsidRPr="005C06FE" w:rsidRDefault="005C06FE" w:rsidP="00CE032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0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вступної компанії </w:t>
            </w:r>
          </w:p>
          <w:p w:rsidR="005C06FE" w:rsidRPr="005C06FE" w:rsidRDefault="005C06FE" w:rsidP="00CE0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b/>
                <w:sz w:val="24"/>
                <w:szCs w:val="24"/>
              </w:rPr>
              <w:t>2016 року</w:t>
            </w:r>
          </w:p>
        </w:tc>
        <w:tc>
          <w:tcPr>
            <w:tcW w:w="1464" w:type="dxa"/>
            <w:vMerge w:val="restart"/>
            <w:shd w:val="clear" w:color="auto" w:fill="C5E0B3" w:themeFill="accent6" w:themeFillTint="66"/>
          </w:tcPr>
          <w:p w:rsidR="005C06FE" w:rsidRPr="005C06FE" w:rsidRDefault="005C06FE" w:rsidP="00CE032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0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вступної компанії </w:t>
            </w:r>
          </w:p>
          <w:p w:rsidR="005C06FE" w:rsidRPr="005C06FE" w:rsidRDefault="005C06FE" w:rsidP="00CE0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5C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5C0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4039" w:type="dxa"/>
            <w:gridSpan w:val="4"/>
            <w:shd w:val="clear" w:color="auto" w:fill="C5E0B3" w:themeFill="accent6" w:themeFillTint="66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Відхилення</w:t>
            </w:r>
          </w:p>
        </w:tc>
      </w:tr>
      <w:tr w:rsidR="005C06FE" w:rsidRPr="00A60744" w:rsidTr="00CE032B">
        <w:trPr>
          <w:trHeight w:val="315"/>
        </w:trPr>
        <w:tc>
          <w:tcPr>
            <w:tcW w:w="1272" w:type="dxa"/>
            <w:vMerge/>
          </w:tcPr>
          <w:p w:rsidR="005C06FE" w:rsidRPr="005C06FE" w:rsidRDefault="005C06FE" w:rsidP="00CE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5C06FE" w:rsidRPr="005C06FE" w:rsidRDefault="005C06FE" w:rsidP="00CE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5C06FE" w:rsidRPr="005C06FE" w:rsidRDefault="005C06FE" w:rsidP="00CE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2016р до 2015</w:t>
            </w:r>
          </w:p>
        </w:tc>
        <w:tc>
          <w:tcPr>
            <w:tcW w:w="2104" w:type="dxa"/>
            <w:gridSpan w:val="2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2017р. до 2016р</w:t>
            </w:r>
          </w:p>
        </w:tc>
      </w:tr>
      <w:tr w:rsidR="005C06FE" w:rsidRPr="00A60744" w:rsidTr="00CE032B">
        <w:trPr>
          <w:trHeight w:val="345"/>
        </w:trPr>
        <w:tc>
          <w:tcPr>
            <w:tcW w:w="1272" w:type="dxa"/>
            <w:vMerge/>
          </w:tcPr>
          <w:p w:rsidR="005C06FE" w:rsidRPr="005C06FE" w:rsidRDefault="005C06FE" w:rsidP="00CE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5C06FE" w:rsidRPr="005C06FE" w:rsidRDefault="005C06FE" w:rsidP="00CE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5C06FE" w:rsidRPr="005C06FE" w:rsidRDefault="005C06FE" w:rsidP="00CE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абсолютне, ос.</w:t>
            </w:r>
          </w:p>
        </w:tc>
        <w:tc>
          <w:tcPr>
            <w:tcW w:w="526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4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абсолютне, ос.</w:t>
            </w:r>
          </w:p>
        </w:tc>
        <w:tc>
          <w:tcPr>
            <w:tcW w:w="710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06FE" w:rsidRPr="00A60744" w:rsidTr="00CE032B">
        <w:tc>
          <w:tcPr>
            <w:tcW w:w="1272" w:type="dxa"/>
          </w:tcPr>
          <w:p w:rsidR="005C06FE" w:rsidRPr="003317F5" w:rsidRDefault="005C06FE" w:rsidP="00CE0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  <w:tc>
          <w:tcPr>
            <w:tcW w:w="1540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40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64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409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+ 11</w:t>
            </w:r>
          </w:p>
        </w:tc>
        <w:tc>
          <w:tcPr>
            <w:tcW w:w="526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4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710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5C06FE" w:rsidRPr="00A60744" w:rsidTr="00CE032B">
        <w:tc>
          <w:tcPr>
            <w:tcW w:w="1272" w:type="dxa"/>
          </w:tcPr>
          <w:p w:rsidR="005C06FE" w:rsidRPr="003317F5" w:rsidRDefault="005C06FE" w:rsidP="00CE0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  <w:tc>
          <w:tcPr>
            <w:tcW w:w="1540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0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4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9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526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94" w:type="dxa"/>
          </w:tcPr>
          <w:p w:rsidR="005C06FE" w:rsidRPr="005C06FE" w:rsidRDefault="005C06FE" w:rsidP="00CE032B">
            <w:pPr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710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-33,3</w:t>
            </w:r>
          </w:p>
        </w:tc>
      </w:tr>
      <w:tr w:rsidR="005C06FE" w:rsidRPr="00A60744" w:rsidTr="00CE032B">
        <w:tc>
          <w:tcPr>
            <w:tcW w:w="1272" w:type="dxa"/>
          </w:tcPr>
          <w:p w:rsidR="005C06FE" w:rsidRPr="005C06FE" w:rsidRDefault="005C06FE" w:rsidP="00CE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540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40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64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09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+21</w:t>
            </w:r>
          </w:p>
        </w:tc>
        <w:tc>
          <w:tcPr>
            <w:tcW w:w="526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94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710" w:type="dxa"/>
          </w:tcPr>
          <w:p w:rsidR="005C06FE" w:rsidRPr="005C06FE" w:rsidRDefault="005C06FE" w:rsidP="00CE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FE">
              <w:rPr>
                <w:rFonts w:ascii="Times New Roman" w:hAnsi="Times New Roman" w:cs="Times New Roman"/>
                <w:sz w:val="24"/>
                <w:szCs w:val="24"/>
              </w:rPr>
              <w:t>-4,2</w:t>
            </w:r>
          </w:p>
        </w:tc>
      </w:tr>
    </w:tbl>
    <w:p w:rsidR="005C06FE" w:rsidRPr="005107C2" w:rsidRDefault="005C06FE" w:rsidP="00CE0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7C2">
        <w:rPr>
          <w:rFonts w:ascii="Times New Roman" w:hAnsi="Times New Roman" w:cs="Times New Roman"/>
          <w:b/>
          <w:sz w:val="28"/>
          <w:szCs w:val="28"/>
        </w:rPr>
        <w:t>Студентський контингент: динаміка зростання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09"/>
        <w:gridCol w:w="1914"/>
        <w:gridCol w:w="1235"/>
        <w:gridCol w:w="1872"/>
        <w:gridCol w:w="863"/>
        <w:gridCol w:w="1529"/>
      </w:tblGrid>
      <w:tr w:rsidR="005107C2" w:rsidRPr="005107C2" w:rsidTr="00CE032B">
        <w:tc>
          <w:tcPr>
            <w:tcW w:w="1101" w:type="dxa"/>
            <w:shd w:val="clear" w:color="auto" w:fill="C5E0B3" w:themeFill="accent6" w:themeFillTint="66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1409" w:type="dxa"/>
            <w:shd w:val="clear" w:color="auto" w:fill="C5E0B3" w:themeFill="accent6" w:themeFillTint="66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C2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</w:t>
            </w:r>
          </w:p>
        </w:tc>
        <w:tc>
          <w:tcPr>
            <w:tcW w:w="1914" w:type="dxa"/>
            <w:shd w:val="clear" w:color="auto" w:fill="C5E0B3" w:themeFill="accent6" w:themeFillTint="66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C2">
              <w:rPr>
                <w:rFonts w:ascii="Times New Roman" w:hAnsi="Times New Roman" w:cs="Times New Roman"/>
                <w:b/>
                <w:sz w:val="24"/>
                <w:szCs w:val="24"/>
              </w:rPr>
              <w:t>Ланцюгові темпи зростання,%</w:t>
            </w:r>
          </w:p>
        </w:tc>
        <w:tc>
          <w:tcPr>
            <w:tcW w:w="1235" w:type="dxa"/>
            <w:shd w:val="clear" w:color="auto" w:fill="C5E0B3" w:themeFill="accent6" w:themeFillTint="66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C2">
              <w:rPr>
                <w:rFonts w:ascii="Times New Roman" w:hAnsi="Times New Roman" w:cs="Times New Roman"/>
                <w:b/>
                <w:sz w:val="24"/>
                <w:szCs w:val="24"/>
              </w:rPr>
              <w:t>Магістри</w:t>
            </w:r>
          </w:p>
        </w:tc>
        <w:tc>
          <w:tcPr>
            <w:tcW w:w="1872" w:type="dxa"/>
            <w:shd w:val="clear" w:color="auto" w:fill="C5E0B3" w:themeFill="accent6" w:themeFillTint="66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C2">
              <w:rPr>
                <w:rFonts w:ascii="Times New Roman" w:hAnsi="Times New Roman" w:cs="Times New Roman"/>
                <w:b/>
                <w:sz w:val="24"/>
                <w:szCs w:val="24"/>
              </w:rPr>
              <w:t>Ланцюгові темпи зростання, %</w:t>
            </w:r>
          </w:p>
        </w:tc>
        <w:tc>
          <w:tcPr>
            <w:tcW w:w="863" w:type="dxa"/>
            <w:shd w:val="clear" w:color="auto" w:fill="C5E0B3" w:themeFill="accent6" w:themeFillTint="66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C2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529" w:type="dxa"/>
            <w:shd w:val="clear" w:color="auto" w:fill="C5E0B3" w:themeFill="accent6" w:themeFillTint="66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C2">
              <w:rPr>
                <w:rFonts w:ascii="Times New Roman" w:hAnsi="Times New Roman" w:cs="Times New Roman"/>
                <w:b/>
                <w:sz w:val="24"/>
                <w:szCs w:val="24"/>
              </w:rPr>
              <w:t>Ланцюгові темпи зростання, %</w:t>
            </w:r>
          </w:p>
        </w:tc>
      </w:tr>
      <w:tr w:rsidR="005107C2" w:rsidRPr="005107C2" w:rsidTr="00CE032B">
        <w:tc>
          <w:tcPr>
            <w:tcW w:w="1101" w:type="dxa"/>
          </w:tcPr>
          <w:p w:rsidR="005C06FE" w:rsidRPr="003317F5" w:rsidRDefault="005C06FE" w:rsidP="0051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409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</w:t>
            </w:r>
          </w:p>
        </w:tc>
        <w:tc>
          <w:tcPr>
            <w:tcW w:w="1914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100,00</w:t>
            </w:r>
          </w:p>
        </w:tc>
        <w:tc>
          <w:tcPr>
            <w:tcW w:w="1235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872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100,00</w:t>
            </w:r>
          </w:p>
        </w:tc>
        <w:tc>
          <w:tcPr>
            <w:tcW w:w="863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</w:t>
            </w:r>
          </w:p>
        </w:tc>
        <w:tc>
          <w:tcPr>
            <w:tcW w:w="1529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100,00</w:t>
            </w:r>
          </w:p>
        </w:tc>
      </w:tr>
      <w:tr w:rsidR="005107C2" w:rsidRPr="005107C2" w:rsidTr="00CE032B">
        <w:tc>
          <w:tcPr>
            <w:tcW w:w="1101" w:type="dxa"/>
          </w:tcPr>
          <w:p w:rsidR="005C06FE" w:rsidRPr="003317F5" w:rsidRDefault="005C06FE" w:rsidP="0051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09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</w:t>
            </w:r>
          </w:p>
        </w:tc>
        <w:tc>
          <w:tcPr>
            <w:tcW w:w="1914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109,04</w:t>
            </w:r>
          </w:p>
        </w:tc>
        <w:tc>
          <w:tcPr>
            <w:tcW w:w="1235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872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136,11</w:t>
            </w:r>
          </w:p>
        </w:tc>
        <w:tc>
          <w:tcPr>
            <w:tcW w:w="863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254</w:t>
            </w:r>
          </w:p>
        </w:tc>
        <w:tc>
          <w:tcPr>
            <w:tcW w:w="1529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113,39</w:t>
            </w:r>
          </w:p>
        </w:tc>
      </w:tr>
      <w:tr w:rsidR="005107C2" w:rsidRPr="005107C2" w:rsidTr="00CE032B">
        <w:tc>
          <w:tcPr>
            <w:tcW w:w="1101" w:type="dxa"/>
          </w:tcPr>
          <w:p w:rsidR="005C06FE" w:rsidRPr="003317F5" w:rsidRDefault="005C06FE" w:rsidP="0051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09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</w:t>
            </w:r>
          </w:p>
        </w:tc>
        <w:tc>
          <w:tcPr>
            <w:tcW w:w="1914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107,80</w:t>
            </w:r>
          </w:p>
        </w:tc>
        <w:tc>
          <w:tcPr>
            <w:tcW w:w="1235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872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112,24</w:t>
            </w:r>
          </w:p>
        </w:tc>
        <w:tc>
          <w:tcPr>
            <w:tcW w:w="863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275</w:t>
            </w:r>
          </w:p>
        </w:tc>
        <w:tc>
          <w:tcPr>
            <w:tcW w:w="1529" w:type="dxa"/>
            <w:vAlign w:val="center"/>
          </w:tcPr>
          <w:p w:rsidR="005C06FE" w:rsidRPr="005107C2" w:rsidRDefault="005C06FE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108,66</w:t>
            </w:r>
          </w:p>
        </w:tc>
      </w:tr>
    </w:tbl>
    <w:p w:rsidR="005C06FE" w:rsidRDefault="005C06FE" w:rsidP="009501E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43692" w:rsidRDefault="00943692" w:rsidP="009501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977" w:rsidRDefault="003317F5" w:rsidP="00CE03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B6977" w:rsidRDefault="002B6977" w:rsidP="00CE03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17F5" w:rsidRDefault="00801D66" w:rsidP="00331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Успішність навчання на факультеті</w:t>
      </w:r>
    </w:p>
    <w:p w:rsidR="005107C2" w:rsidRPr="003317F5" w:rsidRDefault="005107C2" w:rsidP="00331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4D5">
        <w:rPr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959"/>
        <w:gridCol w:w="1869"/>
        <w:gridCol w:w="1710"/>
        <w:gridCol w:w="1922"/>
      </w:tblGrid>
      <w:tr w:rsidR="005107C2" w:rsidRPr="001D6FE4" w:rsidTr="003317F5">
        <w:trPr>
          <w:jc w:val="center"/>
        </w:trPr>
        <w:tc>
          <w:tcPr>
            <w:tcW w:w="2376" w:type="dxa"/>
            <w:vMerge w:val="restart"/>
            <w:shd w:val="clear" w:color="auto" w:fill="A8D08D" w:themeFill="accent6" w:themeFillTint="99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shd w:val="clear" w:color="auto" w:fill="A8D08D" w:themeFill="accent6" w:themeFillTint="99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7F5">
              <w:rPr>
                <w:rFonts w:ascii="Times New Roman" w:hAnsi="Times New Roman" w:cs="Times New Roman"/>
                <w:b/>
                <w:sz w:val="24"/>
                <w:szCs w:val="24"/>
              </w:rPr>
              <w:t>Успішність</w:t>
            </w:r>
            <w:r w:rsidRPr="00331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%</w:t>
            </w:r>
          </w:p>
        </w:tc>
        <w:tc>
          <w:tcPr>
            <w:tcW w:w="3632" w:type="dxa"/>
            <w:gridSpan w:val="2"/>
            <w:shd w:val="clear" w:color="auto" w:fill="A8D08D" w:themeFill="accent6" w:themeFillTint="99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7F5">
              <w:rPr>
                <w:rFonts w:ascii="Times New Roman" w:hAnsi="Times New Roman" w:cs="Times New Roman"/>
                <w:b/>
                <w:sz w:val="24"/>
                <w:szCs w:val="24"/>
              </w:rPr>
              <w:t>Якість</w:t>
            </w:r>
            <w:r w:rsidRPr="00331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%</w:t>
            </w:r>
          </w:p>
        </w:tc>
      </w:tr>
      <w:tr w:rsidR="005107C2" w:rsidRPr="001D6FE4" w:rsidTr="003317F5">
        <w:trPr>
          <w:trHeight w:val="135"/>
          <w:jc w:val="center"/>
        </w:trPr>
        <w:tc>
          <w:tcPr>
            <w:tcW w:w="2376" w:type="dxa"/>
            <w:vMerge/>
            <w:shd w:val="clear" w:color="auto" w:fill="A8D08D" w:themeFill="accent6" w:themeFillTint="99"/>
          </w:tcPr>
          <w:p w:rsidR="005107C2" w:rsidRPr="003317F5" w:rsidRDefault="005107C2" w:rsidP="005107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59" w:type="dxa"/>
            <w:shd w:val="clear" w:color="auto" w:fill="A8D08D" w:themeFill="accent6" w:themeFillTint="99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2015</w:t>
            </w:r>
            <w:r w:rsidRPr="003317F5">
              <w:rPr>
                <w:rFonts w:ascii="Times New Roman" w:hAnsi="Times New Roman" w:cs="Times New Roman"/>
                <w:b/>
                <w:sz w:val="24"/>
                <w:szCs w:val="24"/>
              </w:rPr>
              <w:t>-2016 н.р</w:t>
            </w:r>
          </w:p>
        </w:tc>
        <w:tc>
          <w:tcPr>
            <w:tcW w:w="1869" w:type="dxa"/>
            <w:shd w:val="clear" w:color="auto" w:fill="A8D08D" w:themeFill="accent6" w:themeFillTint="99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2016</w:t>
            </w:r>
            <w:r w:rsidRPr="003317F5">
              <w:rPr>
                <w:rFonts w:ascii="Times New Roman" w:hAnsi="Times New Roman" w:cs="Times New Roman"/>
                <w:b/>
                <w:sz w:val="24"/>
                <w:szCs w:val="24"/>
              </w:rPr>
              <w:t>-2017 н.р.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2015</w:t>
            </w:r>
            <w:r w:rsidRPr="003317F5">
              <w:rPr>
                <w:rFonts w:ascii="Times New Roman" w:hAnsi="Times New Roman" w:cs="Times New Roman"/>
                <w:b/>
                <w:sz w:val="24"/>
                <w:szCs w:val="24"/>
              </w:rPr>
              <w:t>-2016 н.р</w:t>
            </w:r>
          </w:p>
        </w:tc>
        <w:tc>
          <w:tcPr>
            <w:tcW w:w="1922" w:type="dxa"/>
            <w:shd w:val="clear" w:color="auto" w:fill="A8D08D" w:themeFill="accent6" w:themeFillTint="99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2016</w:t>
            </w:r>
            <w:r w:rsidRPr="003317F5">
              <w:rPr>
                <w:rFonts w:ascii="Times New Roman" w:hAnsi="Times New Roman" w:cs="Times New Roman"/>
                <w:b/>
                <w:sz w:val="24"/>
                <w:szCs w:val="24"/>
              </w:rPr>
              <w:t>-2017 н.р.</w:t>
            </w:r>
          </w:p>
        </w:tc>
      </w:tr>
      <w:tr w:rsidR="005107C2" w:rsidRPr="001D6FE4" w:rsidTr="005107C2">
        <w:trPr>
          <w:trHeight w:val="135"/>
          <w:jc w:val="center"/>
        </w:trPr>
        <w:tc>
          <w:tcPr>
            <w:tcW w:w="2376" w:type="dxa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</w:p>
        </w:tc>
        <w:tc>
          <w:tcPr>
            <w:tcW w:w="1959" w:type="dxa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869" w:type="dxa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97,78</w:t>
            </w:r>
          </w:p>
        </w:tc>
        <w:tc>
          <w:tcPr>
            <w:tcW w:w="1710" w:type="dxa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922" w:type="dxa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78,95</w:t>
            </w:r>
          </w:p>
        </w:tc>
      </w:tr>
      <w:tr w:rsidR="005107C2" w:rsidRPr="001D6FE4" w:rsidTr="005107C2">
        <w:trPr>
          <w:trHeight w:val="70"/>
          <w:jc w:val="center"/>
        </w:trPr>
        <w:tc>
          <w:tcPr>
            <w:tcW w:w="2376" w:type="dxa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7F5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1959" w:type="dxa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869" w:type="dxa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96,35</w:t>
            </w:r>
          </w:p>
        </w:tc>
        <w:tc>
          <w:tcPr>
            <w:tcW w:w="1710" w:type="dxa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922" w:type="dxa"/>
          </w:tcPr>
          <w:p w:rsidR="005107C2" w:rsidRPr="003317F5" w:rsidRDefault="005107C2" w:rsidP="00510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73,19</w:t>
            </w:r>
          </w:p>
        </w:tc>
      </w:tr>
    </w:tbl>
    <w:p w:rsidR="00854590" w:rsidRDefault="00854590" w:rsidP="00827A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3692" w:rsidRPr="005D1222" w:rsidRDefault="00943692" w:rsidP="005D1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276975" cy="362902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B6977" w:rsidRPr="00CE032B" w:rsidRDefault="002738E5" w:rsidP="00CE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A0E95" w:rsidRPr="009B5715">
        <w:rPr>
          <w:rFonts w:ascii="Times New Roman" w:hAnsi="Times New Roman" w:cs="Times New Roman"/>
          <w:sz w:val="28"/>
          <w:szCs w:val="28"/>
        </w:rPr>
        <w:t>орівнюючи результати навчання студентів спеціальност</w:t>
      </w:r>
      <w:r w:rsidR="00854590">
        <w:rPr>
          <w:rFonts w:ascii="Times New Roman" w:hAnsi="Times New Roman" w:cs="Times New Roman"/>
          <w:sz w:val="28"/>
          <w:szCs w:val="28"/>
        </w:rPr>
        <w:t>ей</w:t>
      </w:r>
      <w:r w:rsidR="00EA0E95" w:rsidRPr="009B5715">
        <w:rPr>
          <w:rFonts w:ascii="Times New Roman" w:hAnsi="Times New Roman" w:cs="Times New Roman"/>
          <w:sz w:val="28"/>
          <w:szCs w:val="28"/>
        </w:rPr>
        <w:t xml:space="preserve"> </w:t>
      </w:r>
      <w:r w:rsidR="000E49B7">
        <w:rPr>
          <w:rFonts w:ascii="Times New Roman" w:hAnsi="Times New Roman" w:cs="Times New Roman"/>
          <w:sz w:val="28"/>
          <w:szCs w:val="28"/>
        </w:rPr>
        <w:t>«Історія» та «Філософія» за 2016-2017</w:t>
      </w:r>
      <w:r w:rsidR="00EA0E95" w:rsidRPr="009B5715">
        <w:rPr>
          <w:rFonts w:ascii="Times New Roman" w:hAnsi="Times New Roman" w:cs="Times New Roman"/>
          <w:sz w:val="28"/>
          <w:szCs w:val="28"/>
        </w:rPr>
        <w:t xml:space="preserve"> рр.</w:t>
      </w:r>
      <w:r w:rsidR="00854590">
        <w:rPr>
          <w:rFonts w:ascii="Times New Roman" w:hAnsi="Times New Roman" w:cs="Times New Roman"/>
          <w:sz w:val="28"/>
          <w:szCs w:val="28"/>
        </w:rPr>
        <w:t>,</w:t>
      </w:r>
      <w:r w:rsidR="00EA0E95" w:rsidRPr="009B5715">
        <w:rPr>
          <w:rFonts w:ascii="Times New Roman" w:hAnsi="Times New Roman" w:cs="Times New Roman"/>
          <w:sz w:val="28"/>
          <w:szCs w:val="28"/>
        </w:rPr>
        <w:t xml:space="preserve"> слід зазначити незначне погіршення показників успішності та якості навчання. Так, показник успішності </w:t>
      </w:r>
      <w:r w:rsidR="00685080" w:rsidRPr="009B5715">
        <w:rPr>
          <w:rFonts w:ascii="Times New Roman" w:hAnsi="Times New Roman" w:cs="Times New Roman"/>
          <w:sz w:val="28"/>
          <w:szCs w:val="28"/>
        </w:rPr>
        <w:t xml:space="preserve">за </w:t>
      </w:r>
      <w:r w:rsidR="00EA0E95" w:rsidRPr="009B5715">
        <w:rPr>
          <w:rFonts w:ascii="Times New Roman" w:hAnsi="Times New Roman" w:cs="Times New Roman"/>
          <w:sz w:val="28"/>
          <w:szCs w:val="28"/>
        </w:rPr>
        <w:t>спеціальн</w:t>
      </w:r>
      <w:r w:rsidR="00685080" w:rsidRPr="009B5715">
        <w:rPr>
          <w:rFonts w:ascii="Times New Roman" w:hAnsi="Times New Roman" w:cs="Times New Roman"/>
          <w:sz w:val="28"/>
          <w:szCs w:val="28"/>
        </w:rPr>
        <w:t>істю</w:t>
      </w:r>
      <w:r w:rsidR="00EA0E95" w:rsidRPr="009B5715">
        <w:rPr>
          <w:rFonts w:ascii="Times New Roman" w:hAnsi="Times New Roman" w:cs="Times New Roman"/>
          <w:sz w:val="28"/>
          <w:szCs w:val="28"/>
        </w:rPr>
        <w:t xml:space="preserve"> «Філософія» знизився на 1,65 %, </w:t>
      </w:r>
      <w:r w:rsidR="00685080" w:rsidRPr="009B5715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EA0E95" w:rsidRPr="009B5715">
        <w:rPr>
          <w:rFonts w:ascii="Times New Roman" w:hAnsi="Times New Roman" w:cs="Times New Roman"/>
          <w:sz w:val="28"/>
          <w:szCs w:val="28"/>
        </w:rPr>
        <w:t>спеціальн</w:t>
      </w:r>
      <w:r w:rsidR="00685080" w:rsidRPr="009B5715">
        <w:rPr>
          <w:rFonts w:ascii="Times New Roman" w:hAnsi="Times New Roman" w:cs="Times New Roman"/>
          <w:sz w:val="28"/>
          <w:szCs w:val="28"/>
        </w:rPr>
        <w:t>істю</w:t>
      </w:r>
      <w:r w:rsidR="00EA0E95" w:rsidRPr="009B5715">
        <w:rPr>
          <w:rFonts w:ascii="Times New Roman" w:hAnsi="Times New Roman" w:cs="Times New Roman"/>
          <w:sz w:val="28"/>
          <w:szCs w:val="28"/>
        </w:rPr>
        <w:t xml:space="preserve"> «Історія» </w:t>
      </w:r>
      <w:r w:rsidR="005631BD" w:rsidRPr="009B571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A0E95" w:rsidRPr="009B5715">
        <w:rPr>
          <w:rFonts w:ascii="Times New Roman" w:hAnsi="Times New Roman" w:cs="Times New Roman"/>
          <w:sz w:val="28"/>
          <w:szCs w:val="28"/>
        </w:rPr>
        <w:t xml:space="preserve"> на 1,72 %. </w:t>
      </w:r>
      <w:r w:rsidR="005D1222" w:rsidRPr="009B5715">
        <w:rPr>
          <w:rFonts w:ascii="Times New Roman" w:hAnsi="Times New Roman" w:cs="Times New Roman"/>
          <w:sz w:val="28"/>
          <w:szCs w:val="28"/>
        </w:rPr>
        <w:t>Якість навчання ст</w:t>
      </w:r>
      <w:r w:rsidR="000E49B7">
        <w:rPr>
          <w:rFonts w:ascii="Times New Roman" w:hAnsi="Times New Roman" w:cs="Times New Roman"/>
          <w:sz w:val="28"/>
          <w:szCs w:val="28"/>
        </w:rPr>
        <w:t>удентів-істориків знизилась на 2</w:t>
      </w:r>
      <w:r w:rsidR="005D1222" w:rsidRPr="009B5715">
        <w:rPr>
          <w:rFonts w:ascii="Times New Roman" w:hAnsi="Times New Roman" w:cs="Times New Roman"/>
          <w:sz w:val="28"/>
          <w:szCs w:val="28"/>
        </w:rPr>
        <w:t xml:space="preserve">,05 %, а філософів  </w:t>
      </w:r>
      <w:r w:rsidR="005631BD" w:rsidRPr="000D5705">
        <w:rPr>
          <w:rFonts w:ascii="Times New Roman" w:hAnsi="Times New Roman" w:cs="Times New Roman"/>
          <w:sz w:val="28"/>
          <w:szCs w:val="28"/>
        </w:rPr>
        <w:t>–</w:t>
      </w:r>
      <w:r w:rsidR="000E49B7">
        <w:rPr>
          <w:rFonts w:ascii="Times New Roman" w:hAnsi="Times New Roman" w:cs="Times New Roman"/>
          <w:sz w:val="28"/>
          <w:szCs w:val="28"/>
        </w:rPr>
        <w:t xml:space="preserve">  на 1</w:t>
      </w:r>
      <w:r w:rsidR="005D1222" w:rsidRPr="009B5715">
        <w:rPr>
          <w:rFonts w:ascii="Times New Roman" w:hAnsi="Times New Roman" w:cs="Times New Roman"/>
          <w:sz w:val="28"/>
          <w:szCs w:val="28"/>
        </w:rPr>
        <w:t xml:space="preserve">,81  %. Це пов’язано із впровадженням нових освітніх програм, що висувають підвищені вимоги до якості надання освітніх послуг та об’єктивності оцінювання здобутих компетентностей у студентів. </w:t>
      </w:r>
    </w:p>
    <w:p w:rsidR="00827AA5" w:rsidRPr="002B6977" w:rsidRDefault="00827AA5" w:rsidP="00827A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977">
        <w:rPr>
          <w:rFonts w:ascii="Times New Roman" w:hAnsi="Times New Roman" w:cs="Times New Roman"/>
          <w:b/>
          <w:sz w:val="28"/>
          <w:szCs w:val="28"/>
        </w:rPr>
        <w:t>Рух студентського контингенту</w:t>
      </w:r>
      <w:r w:rsidR="0027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8E5" w:rsidRPr="00CE032B">
        <w:rPr>
          <w:rFonts w:ascii="Times New Roman" w:hAnsi="Times New Roman" w:cs="Times New Roman"/>
          <w:b/>
          <w:sz w:val="28"/>
          <w:szCs w:val="28"/>
        </w:rPr>
        <w:t>( з 1.09.2016.- 15. 09 2017)</w:t>
      </w:r>
      <w:r w:rsidRPr="00CE032B">
        <w:rPr>
          <w:rFonts w:ascii="Times New Roman" w:hAnsi="Times New Roman" w:cs="Times New Roman"/>
          <w:b/>
          <w:sz w:val="28"/>
          <w:szCs w:val="28"/>
        </w:rPr>
        <w:t>.</w:t>
      </w:r>
      <w:r w:rsidRPr="002B69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6"/>
        <w:gridCol w:w="3804"/>
        <w:gridCol w:w="2835"/>
        <w:gridCol w:w="1701"/>
      </w:tblGrid>
      <w:tr w:rsidR="000E49B7" w:rsidRPr="00827AA5" w:rsidTr="00B024C3">
        <w:tc>
          <w:tcPr>
            <w:tcW w:w="1266" w:type="dxa"/>
            <w:shd w:val="clear" w:color="auto" w:fill="C5E0B3" w:themeFill="accent6" w:themeFillTint="66"/>
          </w:tcPr>
          <w:p w:rsidR="000E49B7" w:rsidRPr="00827AA5" w:rsidRDefault="000E49B7" w:rsidP="002B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A5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3804" w:type="dxa"/>
            <w:shd w:val="clear" w:color="auto" w:fill="C5E0B3" w:themeFill="accent6" w:themeFillTint="66"/>
          </w:tcPr>
          <w:p w:rsidR="000E49B7" w:rsidRPr="00827AA5" w:rsidRDefault="000E49B7" w:rsidP="002B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A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студентів відрахованих за невиконання навчального плану, ос.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0E49B7" w:rsidRPr="00827AA5" w:rsidRDefault="000E49B7" w:rsidP="002B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A5">
              <w:rPr>
                <w:rFonts w:ascii="Times New Roman" w:hAnsi="Times New Roman" w:cs="Times New Roman"/>
                <w:b/>
                <w:sz w:val="24"/>
                <w:szCs w:val="24"/>
              </w:rPr>
              <w:t>Усього відрахованих</w:t>
            </w:r>
          </w:p>
          <w:p w:rsidR="000E49B7" w:rsidRPr="00827AA5" w:rsidRDefault="000E49B7" w:rsidP="002B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A5">
              <w:rPr>
                <w:rFonts w:ascii="Times New Roman" w:hAnsi="Times New Roman" w:cs="Times New Roman"/>
                <w:b/>
                <w:sz w:val="24"/>
                <w:szCs w:val="24"/>
              </w:rPr>
              <w:t>за календарний рік, ос.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0E49B7" w:rsidRPr="00827AA5" w:rsidRDefault="000E49B7" w:rsidP="002B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A5">
              <w:rPr>
                <w:rFonts w:ascii="Times New Roman" w:hAnsi="Times New Roman" w:cs="Times New Roman"/>
                <w:b/>
                <w:sz w:val="24"/>
                <w:szCs w:val="24"/>
              </w:rPr>
              <w:t>Поновлені студента, ос.</w:t>
            </w:r>
          </w:p>
        </w:tc>
      </w:tr>
      <w:tr w:rsidR="000E49B7" w:rsidRPr="00827AA5" w:rsidTr="00B024C3">
        <w:tc>
          <w:tcPr>
            <w:tcW w:w="1266" w:type="dxa"/>
          </w:tcPr>
          <w:p w:rsidR="000E49B7" w:rsidRPr="00827AA5" w:rsidRDefault="000E49B7" w:rsidP="002B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AA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804" w:type="dxa"/>
          </w:tcPr>
          <w:p w:rsidR="000E49B7" w:rsidRPr="00827AA5" w:rsidRDefault="000E49B7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E49B7" w:rsidRPr="00827AA5" w:rsidRDefault="000E49B7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E49B7" w:rsidRPr="00827AA5" w:rsidRDefault="000E49B7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B7" w:rsidRPr="00827AA5" w:rsidTr="00B024C3">
        <w:trPr>
          <w:trHeight w:val="286"/>
        </w:trPr>
        <w:tc>
          <w:tcPr>
            <w:tcW w:w="1266" w:type="dxa"/>
          </w:tcPr>
          <w:p w:rsidR="000E49B7" w:rsidRPr="00827AA5" w:rsidRDefault="000E49B7" w:rsidP="002B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AA5">
              <w:rPr>
                <w:rFonts w:ascii="Times New Roman" w:hAnsi="Times New Roman" w:cs="Times New Roman"/>
                <w:sz w:val="24"/>
                <w:szCs w:val="24"/>
              </w:rPr>
              <w:t xml:space="preserve">Контракт </w:t>
            </w:r>
          </w:p>
        </w:tc>
        <w:tc>
          <w:tcPr>
            <w:tcW w:w="3804" w:type="dxa"/>
          </w:tcPr>
          <w:p w:rsidR="000E49B7" w:rsidRPr="00827AA5" w:rsidRDefault="000E49B7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E49B7" w:rsidRPr="00827AA5" w:rsidRDefault="000E49B7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E49B7" w:rsidRPr="00827AA5" w:rsidRDefault="000E49B7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A0E95" w:rsidRPr="00EA0E95" w:rsidRDefault="000E49B7" w:rsidP="00CE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2738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738E5" w:rsidRPr="00CE032B">
        <w:rPr>
          <w:rFonts w:ascii="Times New Roman" w:hAnsi="Times New Roman" w:cs="Times New Roman"/>
          <w:sz w:val="28"/>
          <w:szCs w:val="28"/>
        </w:rPr>
        <w:t>період</w:t>
      </w:r>
      <w:r w:rsidR="002738E5" w:rsidRPr="00CE0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8E5" w:rsidRPr="00CE032B">
        <w:rPr>
          <w:rFonts w:ascii="Times New Roman" w:hAnsi="Times New Roman" w:cs="Times New Roman"/>
          <w:sz w:val="28"/>
          <w:szCs w:val="28"/>
        </w:rPr>
        <w:t>1.09.2016</w:t>
      </w:r>
      <w:r w:rsidR="00CE032B">
        <w:rPr>
          <w:rFonts w:ascii="Times New Roman" w:hAnsi="Times New Roman" w:cs="Times New Roman"/>
          <w:sz w:val="28"/>
          <w:szCs w:val="28"/>
        </w:rPr>
        <w:t xml:space="preserve"> р</w:t>
      </w:r>
      <w:r w:rsidR="002738E5" w:rsidRPr="00CE032B">
        <w:rPr>
          <w:rFonts w:ascii="Times New Roman" w:hAnsi="Times New Roman" w:cs="Times New Roman"/>
          <w:sz w:val="28"/>
          <w:szCs w:val="28"/>
        </w:rPr>
        <w:t>.- 15. 09</w:t>
      </w:r>
      <w:r w:rsidR="00CE032B">
        <w:rPr>
          <w:rFonts w:ascii="Times New Roman" w:hAnsi="Times New Roman" w:cs="Times New Roman"/>
          <w:sz w:val="28"/>
          <w:szCs w:val="28"/>
        </w:rPr>
        <w:t>.</w:t>
      </w:r>
      <w:r w:rsidR="002738E5" w:rsidRPr="00CE032B">
        <w:rPr>
          <w:rFonts w:ascii="Times New Roman" w:hAnsi="Times New Roman" w:cs="Times New Roman"/>
          <w:sz w:val="28"/>
          <w:szCs w:val="28"/>
        </w:rPr>
        <w:t xml:space="preserve"> 2017</w:t>
      </w:r>
      <w:r w:rsidR="00CE032B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E95">
        <w:rPr>
          <w:rFonts w:ascii="Times New Roman" w:hAnsi="Times New Roman" w:cs="Times New Roman"/>
          <w:sz w:val="28"/>
          <w:szCs w:val="28"/>
        </w:rPr>
        <w:t>зі спеціальностей/напрямі</w:t>
      </w:r>
      <w:r w:rsidR="0053435E">
        <w:rPr>
          <w:rFonts w:ascii="Times New Roman" w:hAnsi="Times New Roman" w:cs="Times New Roman"/>
          <w:sz w:val="28"/>
          <w:szCs w:val="28"/>
        </w:rPr>
        <w:t>в підготовки було відраховано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EA0E95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ів. З них 7 студентів</w:t>
      </w:r>
      <w:r w:rsidR="00EA0E95">
        <w:rPr>
          <w:rFonts w:ascii="Times New Roman" w:hAnsi="Times New Roman" w:cs="Times New Roman"/>
          <w:sz w:val="28"/>
          <w:szCs w:val="28"/>
        </w:rPr>
        <w:t xml:space="preserve">, які навчаються </w:t>
      </w:r>
      <w:r>
        <w:rPr>
          <w:rFonts w:ascii="Times New Roman" w:hAnsi="Times New Roman" w:cs="Times New Roman"/>
          <w:sz w:val="28"/>
          <w:szCs w:val="28"/>
        </w:rPr>
        <w:t>за кошти місцевого бюджету та 12</w:t>
      </w:r>
      <w:r w:rsidR="00EA0E95">
        <w:rPr>
          <w:rFonts w:ascii="Times New Roman" w:hAnsi="Times New Roman" w:cs="Times New Roman"/>
          <w:sz w:val="28"/>
          <w:szCs w:val="28"/>
        </w:rPr>
        <w:t xml:space="preserve"> </w:t>
      </w:r>
      <w:r w:rsidR="00D57CEF">
        <w:rPr>
          <w:rFonts w:ascii="Times New Roman" w:hAnsi="Times New Roman" w:cs="Times New Roman"/>
          <w:sz w:val="28"/>
          <w:szCs w:val="28"/>
        </w:rPr>
        <w:t>–</w:t>
      </w:r>
      <w:r w:rsidR="00EA0E95">
        <w:rPr>
          <w:rFonts w:ascii="Times New Roman" w:hAnsi="Times New Roman" w:cs="Times New Roman"/>
          <w:sz w:val="28"/>
          <w:szCs w:val="28"/>
        </w:rPr>
        <w:t xml:space="preserve"> за кошти фізичних та юридичних осіб. Серед причин відрахуванн</w:t>
      </w:r>
      <w:r>
        <w:rPr>
          <w:rFonts w:ascii="Times New Roman" w:hAnsi="Times New Roman" w:cs="Times New Roman"/>
          <w:sz w:val="28"/>
          <w:szCs w:val="28"/>
        </w:rPr>
        <w:t>я були: за власним бажанням – 16</w:t>
      </w:r>
      <w:r w:rsidR="00EA0E95">
        <w:rPr>
          <w:rFonts w:ascii="Times New Roman" w:hAnsi="Times New Roman" w:cs="Times New Roman"/>
          <w:sz w:val="28"/>
          <w:szCs w:val="28"/>
        </w:rPr>
        <w:t xml:space="preserve"> осіб; за невиконання навчального плану  </w:t>
      </w:r>
      <w:r w:rsidR="00D57CEF">
        <w:rPr>
          <w:rFonts w:ascii="Times New Roman" w:hAnsi="Times New Roman" w:cs="Times New Roman"/>
          <w:sz w:val="28"/>
          <w:szCs w:val="28"/>
        </w:rPr>
        <w:t>–</w:t>
      </w:r>
      <w:r w:rsidR="00EA0E95">
        <w:rPr>
          <w:rFonts w:ascii="Times New Roman" w:hAnsi="Times New Roman" w:cs="Times New Roman"/>
          <w:sz w:val="28"/>
          <w:szCs w:val="28"/>
        </w:rPr>
        <w:t xml:space="preserve">  2 особи; у </w:t>
      </w:r>
      <w:r w:rsidR="00EA0E95" w:rsidRPr="00EA0E95">
        <w:rPr>
          <w:rFonts w:ascii="Times New Roman" w:hAnsi="Times New Roman" w:cs="Times New Roman"/>
          <w:sz w:val="28"/>
          <w:szCs w:val="28"/>
        </w:rPr>
        <w:t>зв’язку з не</w:t>
      </w:r>
      <w:r w:rsidR="00D57CEF">
        <w:rPr>
          <w:rFonts w:ascii="Times New Roman" w:hAnsi="Times New Roman" w:cs="Times New Roman"/>
          <w:sz w:val="28"/>
          <w:szCs w:val="28"/>
        </w:rPr>
        <w:t xml:space="preserve"> </w:t>
      </w:r>
      <w:r w:rsidR="00EA0E95" w:rsidRPr="00EA0E95">
        <w:rPr>
          <w:rFonts w:ascii="Times New Roman" w:hAnsi="Times New Roman" w:cs="Times New Roman"/>
          <w:sz w:val="28"/>
          <w:szCs w:val="28"/>
        </w:rPr>
        <w:t>виходом із академічної відпустки</w:t>
      </w:r>
      <w:r w:rsidR="00EA0E95" w:rsidRPr="00EA0E95">
        <w:rPr>
          <w:rFonts w:ascii="Times New Roman" w:hAnsi="Times New Roman" w:cs="Times New Roman"/>
          <w:sz w:val="28"/>
          <w:szCs w:val="28"/>
          <w:lang w:val="ru-RU"/>
        </w:rPr>
        <w:t xml:space="preserve"> – 1 </w:t>
      </w:r>
      <w:r w:rsidR="00EA0E95">
        <w:rPr>
          <w:rFonts w:ascii="Times New Roman" w:hAnsi="Times New Roman" w:cs="Times New Roman"/>
          <w:sz w:val="28"/>
          <w:szCs w:val="28"/>
        </w:rPr>
        <w:t>особа.</w:t>
      </w:r>
    </w:p>
    <w:p w:rsidR="002C293E" w:rsidRDefault="002C293E" w:rsidP="00CE0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Нова освітня стратегія</w:t>
      </w:r>
      <w:r w:rsidRPr="002C29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E032B" w:rsidRPr="00CE032B">
        <w:rPr>
          <w:rFonts w:ascii="Times New Roman" w:hAnsi="Times New Roman" w:cs="Times New Roman"/>
          <w:b/>
          <w:sz w:val="28"/>
          <w:szCs w:val="28"/>
        </w:rPr>
        <w:t>Історико-філософського факультету</w:t>
      </w:r>
    </w:p>
    <w:p w:rsidR="002C293E" w:rsidRDefault="008941C7" w:rsidP="0043761D">
      <w:pPr>
        <w:jc w:val="both"/>
        <w:rPr>
          <w:rFonts w:ascii="Times New Roman" w:hAnsi="Times New Roman" w:cs="Times New Roman"/>
          <w:sz w:val="28"/>
          <w:szCs w:val="28"/>
        </w:rPr>
      </w:pPr>
      <w:r w:rsidRPr="0043761D">
        <w:rPr>
          <w:rFonts w:ascii="Times New Roman" w:hAnsi="Times New Roman" w:cs="Times New Roman"/>
          <w:sz w:val="28"/>
          <w:szCs w:val="28"/>
        </w:rPr>
        <w:t>вдосконалено навчальний план</w:t>
      </w:r>
      <w:r w:rsidR="0043761D" w:rsidRPr="0043761D">
        <w:rPr>
          <w:rFonts w:ascii="Times New Roman" w:hAnsi="Times New Roman" w:cs="Times New Roman"/>
          <w:sz w:val="28"/>
          <w:szCs w:val="28"/>
        </w:rPr>
        <w:t xml:space="preserve"> підготовки здобувачів вищої освіти за освітньо-професійн</w:t>
      </w:r>
      <w:r w:rsidR="0043761D">
        <w:rPr>
          <w:rFonts w:ascii="Times New Roman" w:hAnsi="Times New Roman" w:cs="Times New Roman"/>
          <w:sz w:val="28"/>
          <w:szCs w:val="28"/>
        </w:rPr>
        <w:t>ими</w:t>
      </w:r>
      <w:r w:rsidR="0043761D" w:rsidRPr="0043761D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43761D">
        <w:rPr>
          <w:rFonts w:ascii="Times New Roman" w:hAnsi="Times New Roman" w:cs="Times New Roman"/>
          <w:sz w:val="28"/>
          <w:szCs w:val="28"/>
        </w:rPr>
        <w:t>ами:</w:t>
      </w:r>
    </w:p>
    <w:tbl>
      <w:tblPr>
        <w:tblStyle w:val="a3"/>
        <w:tblW w:w="0" w:type="auto"/>
        <w:tblLook w:val="04A0"/>
      </w:tblPr>
      <w:tblGrid>
        <w:gridCol w:w="3285"/>
        <w:gridCol w:w="3285"/>
        <w:gridCol w:w="3285"/>
      </w:tblGrid>
      <w:tr w:rsidR="0043761D" w:rsidTr="0043761D">
        <w:tc>
          <w:tcPr>
            <w:tcW w:w="3285" w:type="dxa"/>
            <w:shd w:val="clear" w:color="auto" w:fill="A8D08D" w:themeFill="accent6" w:themeFillTint="99"/>
          </w:tcPr>
          <w:p w:rsidR="0043761D" w:rsidRPr="00B024C3" w:rsidRDefault="0043761D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  <w:shd w:val="clear" w:color="auto" w:fill="A8D08D" w:themeFill="accent6" w:themeFillTint="99"/>
          </w:tcPr>
          <w:p w:rsidR="0043761D" w:rsidRPr="00B024C3" w:rsidRDefault="0043761D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032 Історія та археологія</w:t>
            </w:r>
          </w:p>
        </w:tc>
        <w:tc>
          <w:tcPr>
            <w:tcW w:w="3285" w:type="dxa"/>
            <w:shd w:val="clear" w:color="auto" w:fill="A8D08D" w:themeFill="accent6" w:themeFillTint="99"/>
          </w:tcPr>
          <w:p w:rsidR="0043761D" w:rsidRPr="00B024C3" w:rsidRDefault="0043761D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033 Філософія</w:t>
            </w:r>
          </w:p>
        </w:tc>
      </w:tr>
      <w:tr w:rsidR="0043761D" w:rsidTr="0043761D">
        <w:tc>
          <w:tcPr>
            <w:tcW w:w="3285" w:type="dxa"/>
            <w:shd w:val="clear" w:color="auto" w:fill="A8D08D" w:themeFill="accent6" w:themeFillTint="99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Освітній рівень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Перший (бакалаврський)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Перший (бакалаврський)</w:t>
            </w:r>
          </w:p>
        </w:tc>
      </w:tr>
      <w:tr w:rsidR="0043761D" w:rsidTr="0043761D">
        <w:tc>
          <w:tcPr>
            <w:tcW w:w="3285" w:type="dxa"/>
            <w:shd w:val="clear" w:color="auto" w:fill="A8D08D" w:themeFill="accent6" w:themeFillTint="99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Ступінь вищої освіти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Бакалавр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Бакалавр</w:t>
            </w:r>
          </w:p>
        </w:tc>
      </w:tr>
      <w:tr w:rsidR="0043761D" w:rsidTr="0043761D">
        <w:tc>
          <w:tcPr>
            <w:tcW w:w="3285" w:type="dxa"/>
            <w:shd w:val="clear" w:color="auto" w:fill="A8D08D" w:themeFill="accent6" w:themeFillTint="99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Професійна кваліфікація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2443.2 – історик</w:t>
            </w:r>
          </w:p>
          <w:p w:rsidR="00B024C3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2320 – вчитель історії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Стажист-дослідник, фахівець з аналітики суспільних процесів</w:t>
            </w:r>
          </w:p>
        </w:tc>
      </w:tr>
      <w:tr w:rsidR="0043761D" w:rsidTr="0043761D">
        <w:tc>
          <w:tcPr>
            <w:tcW w:w="3285" w:type="dxa"/>
            <w:shd w:val="clear" w:color="auto" w:fill="A8D08D" w:themeFill="accent6" w:themeFillTint="99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Термін навчання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3 роки 10 місяців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3 роки 10 місяців</w:t>
            </w:r>
          </w:p>
        </w:tc>
      </w:tr>
      <w:tr w:rsidR="0043761D" w:rsidTr="0043761D">
        <w:tc>
          <w:tcPr>
            <w:tcW w:w="3285" w:type="dxa"/>
            <w:shd w:val="clear" w:color="auto" w:fill="A8D08D" w:themeFill="accent6" w:themeFillTint="99"/>
          </w:tcPr>
          <w:p w:rsidR="0043761D" w:rsidRPr="00B024C3" w:rsidRDefault="0043761D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Галузь знань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03 Гуманітарні науки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03 Гуманітарні науки</w:t>
            </w:r>
          </w:p>
        </w:tc>
      </w:tr>
      <w:tr w:rsidR="0043761D" w:rsidTr="0043761D">
        <w:tc>
          <w:tcPr>
            <w:tcW w:w="3285" w:type="dxa"/>
            <w:shd w:val="clear" w:color="auto" w:fill="A8D08D" w:themeFill="accent6" w:themeFillTint="99"/>
          </w:tcPr>
          <w:p w:rsidR="0043761D" w:rsidRPr="00B024C3" w:rsidRDefault="0043761D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Спеціальність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032 Історія та археологія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033 Філософія</w:t>
            </w:r>
          </w:p>
        </w:tc>
      </w:tr>
      <w:tr w:rsidR="0043761D" w:rsidTr="0043761D">
        <w:tc>
          <w:tcPr>
            <w:tcW w:w="3285" w:type="dxa"/>
            <w:shd w:val="clear" w:color="auto" w:fill="A8D08D" w:themeFill="accent6" w:themeFillTint="99"/>
          </w:tcPr>
          <w:p w:rsidR="0043761D" w:rsidRPr="00B024C3" w:rsidRDefault="0043761D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Освітня програма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032.00.01 Історія та археологія</w:t>
            </w:r>
          </w:p>
        </w:tc>
        <w:tc>
          <w:tcPr>
            <w:tcW w:w="3285" w:type="dxa"/>
          </w:tcPr>
          <w:p w:rsidR="0043761D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033.00.01 Філософія</w:t>
            </w:r>
          </w:p>
        </w:tc>
      </w:tr>
      <w:tr w:rsidR="00B024C3" w:rsidTr="0043761D">
        <w:tc>
          <w:tcPr>
            <w:tcW w:w="3285" w:type="dxa"/>
            <w:vMerge w:val="restart"/>
            <w:shd w:val="clear" w:color="auto" w:fill="A8D08D" w:themeFill="accent6" w:themeFillTint="99"/>
          </w:tcPr>
          <w:p w:rsidR="00B024C3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4C3">
              <w:rPr>
                <w:rFonts w:ascii="Times New Roman" w:hAnsi="Times New Roman" w:cs="Times New Roman"/>
                <w:sz w:val="24"/>
                <w:szCs w:val="28"/>
              </w:rPr>
              <w:t>Вибіркова спеціалізація</w:t>
            </w:r>
          </w:p>
        </w:tc>
        <w:tc>
          <w:tcPr>
            <w:tcW w:w="3285" w:type="dxa"/>
          </w:tcPr>
          <w:p w:rsidR="00B024C3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Країни Південної Європи (Італія, Іспанія, Португалія) </w:t>
            </w:r>
          </w:p>
        </w:tc>
        <w:tc>
          <w:tcPr>
            <w:tcW w:w="3285" w:type="dxa"/>
          </w:tcPr>
          <w:p w:rsidR="00B024C3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Аналітика соціальних процесів </w:t>
            </w:r>
          </w:p>
        </w:tc>
      </w:tr>
      <w:tr w:rsidR="00B024C3" w:rsidTr="0043761D">
        <w:tc>
          <w:tcPr>
            <w:tcW w:w="3285" w:type="dxa"/>
            <w:vMerge/>
            <w:shd w:val="clear" w:color="auto" w:fill="A8D08D" w:themeFill="accent6" w:themeFillTint="99"/>
          </w:tcPr>
          <w:p w:rsidR="00B024C3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:rsidR="00B024C3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Країни Центрально-Східної Європи (Польща, Чехія, Словаччина)</w:t>
            </w:r>
          </w:p>
        </w:tc>
        <w:tc>
          <w:tcPr>
            <w:tcW w:w="3285" w:type="dxa"/>
          </w:tcPr>
          <w:p w:rsidR="00B024C3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Аналітика релігійних процесів</w:t>
            </w:r>
          </w:p>
        </w:tc>
      </w:tr>
      <w:tr w:rsidR="00B024C3" w:rsidTr="0043761D">
        <w:tc>
          <w:tcPr>
            <w:tcW w:w="3285" w:type="dxa"/>
            <w:vMerge/>
            <w:shd w:val="clear" w:color="auto" w:fill="A8D08D" w:themeFill="accent6" w:themeFillTint="99"/>
          </w:tcPr>
          <w:p w:rsidR="00B024C3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:rsid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Країни Далекого Сходу (Китай, Японія, Корея)</w:t>
            </w:r>
          </w:p>
        </w:tc>
        <w:tc>
          <w:tcPr>
            <w:tcW w:w="3285" w:type="dxa"/>
            <w:vMerge w:val="restart"/>
          </w:tcPr>
          <w:p w:rsidR="00B024C3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Аналітика політичних процесів</w:t>
            </w:r>
          </w:p>
        </w:tc>
      </w:tr>
      <w:tr w:rsidR="00B024C3" w:rsidTr="0043761D">
        <w:tc>
          <w:tcPr>
            <w:tcW w:w="3285" w:type="dxa"/>
            <w:vMerge/>
            <w:shd w:val="clear" w:color="auto" w:fill="A8D08D" w:themeFill="accent6" w:themeFillTint="99"/>
          </w:tcPr>
          <w:p w:rsidR="00B024C3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:rsidR="00B024C3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Історична урбаністика</w:t>
            </w:r>
          </w:p>
        </w:tc>
        <w:tc>
          <w:tcPr>
            <w:tcW w:w="3285" w:type="dxa"/>
            <w:vMerge/>
          </w:tcPr>
          <w:p w:rsidR="00B024C3" w:rsidRPr="00B024C3" w:rsidRDefault="00B024C3" w:rsidP="00B024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941C7" w:rsidRDefault="000510EE" w:rsidP="00801D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8941C7">
        <w:rPr>
          <w:rFonts w:ascii="Times New Roman" w:hAnsi="Times New Roman" w:cs="Times New Roman"/>
          <w:b/>
          <w:sz w:val="28"/>
          <w:szCs w:val="28"/>
        </w:rPr>
        <w:t>а факультеті створено центри компетентностей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10EE" w:rsidRPr="000510EE" w:rsidRDefault="000510EE" w:rsidP="000510EE">
      <w:pPr>
        <w:pStyle w:val="a4"/>
        <w:numPr>
          <w:ilvl w:val="0"/>
          <w:numId w:val="8"/>
        </w:numPr>
        <w:rPr>
          <w:rStyle w:val="im"/>
          <w:rFonts w:ascii="Times New Roman" w:hAnsi="Times New Roman" w:cs="Times New Roman"/>
          <w:bCs/>
          <w:i/>
          <w:iCs/>
          <w:sz w:val="28"/>
          <w:szCs w:val="28"/>
        </w:rPr>
      </w:pPr>
      <w:r w:rsidRPr="000510EE">
        <w:rPr>
          <w:rStyle w:val="im"/>
          <w:rFonts w:ascii="Times New Roman" w:hAnsi="Times New Roman" w:cs="Times New Roman"/>
          <w:bCs/>
          <w:i/>
          <w:iCs/>
          <w:sz w:val="28"/>
          <w:szCs w:val="28"/>
        </w:rPr>
        <w:t xml:space="preserve">Центр археологічних досліджень </w:t>
      </w:r>
    </w:p>
    <w:p w:rsidR="008941C7" w:rsidRPr="000510EE" w:rsidRDefault="000510EE" w:rsidP="00801D66">
      <w:pPr>
        <w:pStyle w:val="a4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0510EE">
        <w:rPr>
          <w:rStyle w:val="im"/>
          <w:rFonts w:ascii="Times New Roman" w:hAnsi="Times New Roman" w:cs="Times New Roman"/>
          <w:bCs/>
          <w:i/>
          <w:iCs/>
          <w:sz w:val="28"/>
          <w:szCs w:val="28"/>
        </w:rPr>
        <w:t>Центр критичного мислення.</w:t>
      </w:r>
    </w:p>
    <w:p w:rsidR="000510EE" w:rsidRDefault="000510EE" w:rsidP="000510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1C7" w:rsidRPr="008941C7" w:rsidRDefault="008941C7" w:rsidP="00051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Задля успішної реалізації </w:t>
      </w:r>
      <w:r w:rsidR="000510EE">
        <w:rPr>
          <w:rFonts w:ascii="Times New Roman" w:hAnsi="Times New Roman" w:cs="Times New Roman"/>
          <w:b/>
          <w:sz w:val="28"/>
          <w:szCs w:val="28"/>
        </w:rPr>
        <w:t>Нової освітньої стратегії</w:t>
      </w:r>
      <w:r>
        <w:rPr>
          <w:rFonts w:ascii="Times New Roman" w:hAnsi="Times New Roman" w:cs="Times New Roman"/>
          <w:b/>
          <w:sz w:val="28"/>
          <w:szCs w:val="28"/>
        </w:rPr>
        <w:t xml:space="preserve"> було к</w:t>
      </w:r>
      <w:r w:rsidR="000510EE">
        <w:rPr>
          <w:rFonts w:ascii="Times New Roman" w:hAnsi="Times New Roman" w:cs="Times New Roman"/>
          <w:b/>
          <w:sz w:val="28"/>
          <w:szCs w:val="28"/>
        </w:rPr>
        <w:t>ількісно збільшено бази практик:</w:t>
      </w:r>
    </w:p>
    <w:tbl>
      <w:tblPr>
        <w:tblStyle w:val="a3"/>
        <w:tblW w:w="0" w:type="auto"/>
        <w:tblLook w:val="04A0"/>
      </w:tblPr>
      <w:tblGrid>
        <w:gridCol w:w="4624"/>
        <w:gridCol w:w="1376"/>
        <w:gridCol w:w="1961"/>
        <w:gridCol w:w="1894"/>
      </w:tblGrid>
      <w:tr w:rsidR="000E49B7" w:rsidRPr="00D65A45" w:rsidTr="000E49B7">
        <w:tc>
          <w:tcPr>
            <w:tcW w:w="4624" w:type="dxa"/>
            <w:shd w:val="clear" w:color="auto" w:fill="A8D08D" w:themeFill="accent6" w:themeFillTint="99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45">
              <w:rPr>
                <w:rFonts w:ascii="Times New Roman" w:hAnsi="Times New Roman" w:cs="Times New Roman"/>
                <w:b/>
                <w:sz w:val="24"/>
                <w:szCs w:val="24"/>
              </w:rPr>
              <w:t>Бази практик</w:t>
            </w:r>
          </w:p>
        </w:tc>
        <w:tc>
          <w:tcPr>
            <w:tcW w:w="1376" w:type="dxa"/>
            <w:shd w:val="clear" w:color="auto" w:fill="A8D08D" w:themeFill="accent6" w:themeFillTint="99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961" w:type="dxa"/>
            <w:shd w:val="clear" w:color="auto" w:fill="A8D08D" w:themeFill="accent6" w:themeFillTint="99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45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0E49B7" w:rsidRPr="00D65A45" w:rsidTr="000E49B7">
        <w:tc>
          <w:tcPr>
            <w:tcW w:w="4624" w:type="dxa"/>
          </w:tcPr>
          <w:p w:rsidR="000E49B7" w:rsidRPr="00D65A45" w:rsidRDefault="000E49B7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A45">
              <w:rPr>
                <w:rFonts w:ascii="Times New Roman" w:hAnsi="Times New Roman" w:cs="Times New Roman"/>
                <w:sz w:val="24"/>
                <w:szCs w:val="24"/>
              </w:rPr>
              <w:t xml:space="preserve">Архіви  </w:t>
            </w:r>
          </w:p>
        </w:tc>
        <w:tc>
          <w:tcPr>
            <w:tcW w:w="1376" w:type="dxa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:rsidR="000E49B7" w:rsidRPr="00D65A45" w:rsidRDefault="00E90C7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9B7" w:rsidRPr="00D65A45" w:rsidTr="000E49B7">
        <w:tc>
          <w:tcPr>
            <w:tcW w:w="4624" w:type="dxa"/>
          </w:tcPr>
          <w:p w:rsidR="000E49B7" w:rsidRPr="00D65A45" w:rsidRDefault="000E49B7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A45">
              <w:rPr>
                <w:rFonts w:ascii="Times New Roman" w:hAnsi="Times New Roman" w:cs="Times New Roman"/>
                <w:sz w:val="24"/>
                <w:szCs w:val="24"/>
              </w:rPr>
              <w:t xml:space="preserve">Археологічні бази </w:t>
            </w:r>
          </w:p>
        </w:tc>
        <w:tc>
          <w:tcPr>
            <w:tcW w:w="1376" w:type="dxa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9B7" w:rsidRPr="00D65A45" w:rsidTr="000E49B7">
        <w:tc>
          <w:tcPr>
            <w:tcW w:w="4624" w:type="dxa"/>
          </w:tcPr>
          <w:p w:rsidR="000E49B7" w:rsidRPr="00D65A45" w:rsidRDefault="000E49B7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A45">
              <w:rPr>
                <w:rFonts w:ascii="Times New Roman" w:hAnsi="Times New Roman" w:cs="Times New Roman"/>
                <w:sz w:val="24"/>
                <w:szCs w:val="24"/>
              </w:rPr>
              <w:t>Інформаційно-видавничі установи</w:t>
            </w:r>
          </w:p>
        </w:tc>
        <w:tc>
          <w:tcPr>
            <w:tcW w:w="1376" w:type="dxa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49B7" w:rsidRPr="00D65A45" w:rsidTr="000E49B7">
        <w:tc>
          <w:tcPr>
            <w:tcW w:w="4624" w:type="dxa"/>
          </w:tcPr>
          <w:p w:rsidR="000E49B7" w:rsidRPr="00D65A45" w:rsidRDefault="000E49B7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ЗОШ, ліцеї, гімназії</w:t>
            </w:r>
          </w:p>
        </w:tc>
        <w:tc>
          <w:tcPr>
            <w:tcW w:w="1376" w:type="dxa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1" w:type="dxa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</w:tcPr>
          <w:p w:rsidR="000E49B7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49B7" w:rsidRPr="00D65A45" w:rsidTr="000E49B7">
        <w:tc>
          <w:tcPr>
            <w:tcW w:w="4624" w:type="dxa"/>
          </w:tcPr>
          <w:p w:rsidR="000E49B7" w:rsidRDefault="000E49B7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Бібліотеки</w:t>
            </w:r>
          </w:p>
        </w:tc>
        <w:tc>
          <w:tcPr>
            <w:tcW w:w="1376" w:type="dxa"/>
          </w:tcPr>
          <w:p w:rsidR="000E49B7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0E49B7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0E49B7" w:rsidRDefault="000E49B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C77" w:rsidRPr="00D65A45" w:rsidTr="000E49B7">
        <w:tc>
          <w:tcPr>
            <w:tcW w:w="4624" w:type="dxa"/>
          </w:tcPr>
          <w:p w:rsidR="00E90C77" w:rsidRDefault="00E90C77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Музеї</w:t>
            </w:r>
          </w:p>
        </w:tc>
        <w:tc>
          <w:tcPr>
            <w:tcW w:w="1376" w:type="dxa"/>
          </w:tcPr>
          <w:p w:rsidR="00E90C77" w:rsidRDefault="00E90C7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E90C77" w:rsidRDefault="00E90C7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E90C77" w:rsidRDefault="00E90C77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9B7" w:rsidRPr="00D65A45" w:rsidTr="000E49B7">
        <w:tc>
          <w:tcPr>
            <w:tcW w:w="4624" w:type="dxa"/>
          </w:tcPr>
          <w:p w:rsidR="000E49B7" w:rsidRPr="00D65A45" w:rsidRDefault="000E49B7" w:rsidP="00EA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Усього: </w:t>
            </w:r>
          </w:p>
        </w:tc>
        <w:tc>
          <w:tcPr>
            <w:tcW w:w="1376" w:type="dxa"/>
          </w:tcPr>
          <w:p w:rsidR="000E49B7" w:rsidRPr="00D65A45" w:rsidRDefault="000E49B7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0E49B7" w:rsidRPr="005C6524" w:rsidRDefault="000E49B7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894" w:type="dxa"/>
          </w:tcPr>
          <w:p w:rsidR="000E49B7" w:rsidRPr="000E49B7" w:rsidRDefault="000E49B7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0C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801D66" w:rsidRDefault="00801D66">
      <w:pPr>
        <w:rPr>
          <w:rFonts w:ascii="Times New Roman" w:hAnsi="Times New Roman" w:cs="Times New Roman"/>
          <w:sz w:val="28"/>
          <w:szCs w:val="28"/>
        </w:rPr>
      </w:pPr>
    </w:p>
    <w:p w:rsidR="00801D66" w:rsidRDefault="00801D66">
      <w:pPr>
        <w:rPr>
          <w:rFonts w:ascii="Times New Roman" w:hAnsi="Times New Roman" w:cs="Times New Roman"/>
          <w:sz w:val="28"/>
          <w:szCs w:val="28"/>
        </w:rPr>
      </w:pPr>
      <w:r w:rsidRPr="00801D6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086475" cy="3362325"/>
            <wp:effectExtent l="19050" t="0" r="9525" b="0"/>
            <wp:docPr id="29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1D66" w:rsidRDefault="00801D66">
      <w:pPr>
        <w:rPr>
          <w:rFonts w:ascii="Times New Roman" w:hAnsi="Times New Roman" w:cs="Times New Roman"/>
          <w:sz w:val="28"/>
          <w:szCs w:val="28"/>
        </w:rPr>
      </w:pPr>
    </w:p>
    <w:p w:rsidR="00801D66" w:rsidRDefault="00043BF7" w:rsidP="00C717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вдосконалення навчання, орієнтованого на практику</w:t>
      </w:r>
      <w:r w:rsidR="00EF3801">
        <w:rPr>
          <w:rFonts w:ascii="Times New Roman" w:hAnsi="Times New Roman" w:cs="Times New Roman"/>
          <w:sz w:val="28"/>
          <w:szCs w:val="28"/>
        </w:rPr>
        <w:t xml:space="preserve"> та надання більшого вибору для формування практичних навичок та компетентностей </w:t>
      </w:r>
      <w:r>
        <w:rPr>
          <w:rFonts w:ascii="Times New Roman" w:hAnsi="Times New Roman" w:cs="Times New Roman"/>
          <w:sz w:val="28"/>
          <w:szCs w:val="28"/>
        </w:rPr>
        <w:t>на ІФФ бул</w:t>
      </w:r>
      <w:r w:rsidR="002A0A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збільшен</w:t>
      </w:r>
      <w:r w:rsidR="002A0A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A3F">
        <w:rPr>
          <w:rFonts w:ascii="Times New Roman" w:hAnsi="Times New Roman" w:cs="Times New Roman"/>
          <w:sz w:val="28"/>
          <w:szCs w:val="28"/>
        </w:rPr>
        <w:t xml:space="preserve"> місця проведення </w:t>
      </w:r>
      <w:r>
        <w:rPr>
          <w:rFonts w:ascii="Times New Roman" w:hAnsi="Times New Roman" w:cs="Times New Roman"/>
          <w:sz w:val="28"/>
          <w:szCs w:val="28"/>
        </w:rPr>
        <w:t>практик</w:t>
      </w:r>
      <w:r w:rsidR="000E49B7">
        <w:rPr>
          <w:rFonts w:ascii="Times New Roman" w:hAnsi="Times New Roman" w:cs="Times New Roman"/>
          <w:sz w:val="28"/>
          <w:szCs w:val="28"/>
        </w:rPr>
        <w:t xml:space="preserve"> загальною кількістю до 2</w:t>
      </w:r>
      <w:r w:rsidR="00E90C77">
        <w:rPr>
          <w:rFonts w:ascii="Times New Roman" w:hAnsi="Times New Roman" w:cs="Times New Roman"/>
          <w:sz w:val="28"/>
          <w:szCs w:val="28"/>
        </w:rPr>
        <w:t>4</w:t>
      </w:r>
      <w:r w:rsidR="002A0A3F">
        <w:rPr>
          <w:rFonts w:ascii="Times New Roman" w:hAnsi="Times New Roman" w:cs="Times New Roman"/>
          <w:sz w:val="28"/>
          <w:szCs w:val="28"/>
        </w:rPr>
        <w:t xml:space="preserve"> баз</w:t>
      </w:r>
      <w:r w:rsidR="003B65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93E" w:rsidRDefault="002C293E" w:rsidP="00C7179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510EE" w:rsidRDefault="000510EE" w:rsidP="00C7179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510EE" w:rsidRDefault="000510EE" w:rsidP="00C7179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293E" w:rsidRDefault="002C293E" w:rsidP="00C7179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C7B08" w:rsidRPr="00AE3AE1" w:rsidRDefault="00FA73E5" w:rsidP="00051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AE1">
        <w:rPr>
          <w:rFonts w:ascii="Times New Roman" w:hAnsi="Times New Roman" w:cs="Times New Roman"/>
          <w:b/>
          <w:sz w:val="28"/>
          <w:szCs w:val="28"/>
        </w:rPr>
        <w:lastRenderedPageBreak/>
        <w:t>Загальна кількість співроб</w:t>
      </w:r>
      <w:r w:rsidR="00920349">
        <w:rPr>
          <w:rFonts w:ascii="Times New Roman" w:hAnsi="Times New Roman" w:cs="Times New Roman"/>
          <w:b/>
          <w:sz w:val="28"/>
          <w:szCs w:val="28"/>
        </w:rPr>
        <w:t xml:space="preserve">ітників факультету </w:t>
      </w:r>
      <w:r w:rsidR="000E49B7">
        <w:rPr>
          <w:rFonts w:ascii="Times New Roman" w:hAnsi="Times New Roman" w:cs="Times New Roman"/>
          <w:b/>
          <w:sz w:val="28"/>
          <w:szCs w:val="28"/>
        </w:rPr>
        <w:t>на 2016-2017 н.р. становила</w:t>
      </w:r>
      <w:r w:rsidR="00920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349" w:rsidRPr="00543176">
        <w:rPr>
          <w:rFonts w:ascii="Times New Roman" w:hAnsi="Times New Roman" w:cs="Times New Roman"/>
          <w:b/>
          <w:sz w:val="28"/>
          <w:szCs w:val="28"/>
        </w:rPr>
        <w:t>62</w:t>
      </w:r>
      <w:r w:rsidR="00EC7B08" w:rsidRPr="00AE3AE1">
        <w:rPr>
          <w:rFonts w:ascii="Times New Roman" w:hAnsi="Times New Roman" w:cs="Times New Roman"/>
          <w:b/>
          <w:sz w:val="28"/>
          <w:szCs w:val="28"/>
        </w:rPr>
        <w:t xml:space="preserve"> ос</w:t>
      </w:r>
      <w:r w:rsidR="00543176">
        <w:rPr>
          <w:rFonts w:ascii="Times New Roman" w:hAnsi="Times New Roman" w:cs="Times New Roman"/>
          <w:b/>
          <w:sz w:val="28"/>
          <w:szCs w:val="28"/>
        </w:rPr>
        <w:t>о</w:t>
      </w:r>
      <w:r w:rsidR="00EC7B08" w:rsidRPr="00AE3AE1">
        <w:rPr>
          <w:rFonts w:ascii="Times New Roman" w:hAnsi="Times New Roman" w:cs="Times New Roman"/>
          <w:b/>
          <w:sz w:val="28"/>
          <w:szCs w:val="28"/>
        </w:rPr>
        <w:t>б</w:t>
      </w:r>
      <w:r w:rsidR="00543176">
        <w:rPr>
          <w:rFonts w:ascii="Times New Roman" w:hAnsi="Times New Roman" w:cs="Times New Roman"/>
          <w:b/>
          <w:sz w:val="28"/>
          <w:szCs w:val="28"/>
        </w:rPr>
        <w:t>и</w:t>
      </w:r>
      <w:r w:rsidR="00EC7B08" w:rsidRPr="00AE3AE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97E77">
        <w:rPr>
          <w:rFonts w:ascii="Times New Roman" w:hAnsi="Times New Roman" w:cs="Times New Roman"/>
          <w:b/>
          <w:sz w:val="28"/>
          <w:szCs w:val="28"/>
        </w:rPr>
        <w:t xml:space="preserve"> 2017-2018 н.р. становить 57</w:t>
      </w:r>
      <w:r w:rsidR="003B3D0E">
        <w:rPr>
          <w:rFonts w:ascii="Times New Roman" w:hAnsi="Times New Roman" w:cs="Times New Roman"/>
          <w:b/>
          <w:sz w:val="28"/>
          <w:szCs w:val="28"/>
        </w:rPr>
        <w:t xml:space="preserve"> осіб, </w:t>
      </w:r>
      <w:r w:rsidR="00EC7B08" w:rsidRPr="00AE3AE1">
        <w:rPr>
          <w:rFonts w:ascii="Times New Roman" w:hAnsi="Times New Roman" w:cs="Times New Roman"/>
          <w:b/>
          <w:sz w:val="28"/>
          <w:szCs w:val="28"/>
        </w:rPr>
        <w:t>з них</w:t>
      </w:r>
      <w:r w:rsidR="0054317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9855" w:type="dxa"/>
        <w:tblLook w:val="04A0"/>
      </w:tblPr>
      <w:tblGrid>
        <w:gridCol w:w="1540"/>
        <w:gridCol w:w="912"/>
        <w:gridCol w:w="1272"/>
        <w:gridCol w:w="1135"/>
        <w:gridCol w:w="864"/>
        <w:gridCol w:w="909"/>
        <w:gridCol w:w="1265"/>
        <w:gridCol w:w="1123"/>
        <w:gridCol w:w="835"/>
      </w:tblGrid>
      <w:tr w:rsidR="003B3D0E" w:rsidRPr="004F6817" w:rsidTr="003B3D0E">
        <w:trPr>
          <w:trHeight w:val="278"/>
        </w:trPr>
        <w:tc>
          <w:tcPr>
            <w:tcW w:w="1540" w:type="dxa"/>
            <w:vMerge w:val="restart"/>
            <w:shd w:val="clear" w:color="auto" w:fill="A8D08D" w:themeFill="accent6" w:themeFillTint="99"/>
            <w:vAlign w:val="center"/>
          </w:tcPr>
          <w:p w:rsidR="003B3D0E" w:rsidRPr="004F6817" w:rsidRDefault="003B3D0E" w:rsidP="003B3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0E">
              <w:rPr>
                <w:rFonts w:ascii="Times New Roman" w:hAnsi="Times New Roman" w:cs="Times New Roman"/>
                <w:b/>
                <w:sz w:val="20"/>
                <w:szCs w:val="24"/>
              </w:rPr>
              <w:t>Категорія працівників</w:t>
            </w:r>
          </w:p>
        </w:tc>
        <w:tc>
          <w:tcPr>
            <w:tcW w:w="4183" w:type="dxa"/>
            <w:gridSpan w:val="4"/>
            <w:shd w:val="clear" w:color="auto" w:fill="8EAADB" w:themeFill="accent5" w:themeFillTint="99"/>
          </w:tcPr>
          <w:p w:rsidR="003B3D0E" w:rsidRPr="004F6817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 н. р.</w:t>
            </w:r>
          </w:p>
        </w:tc>
        <w:tc>
          <w:tcPr>
            <w:tcW w:w="4132" w:type="dxa"/>
            <w:gridSpan w:val="4"/>
            <w:shd w:val="clear" w:color="auto" w:fill="A8D08D" w:themeFill="accent6" w:themeFillTint="99"/>
          </w:tcPr>
          <w:p w:rsidR="003B3D0E" w:rsidRPr="004F6817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н.р.</w:t>
            </w:r>
          </w:p>
        </w:tc>
      </w:tr>
      <w:tr w:rsidR="003B3D0E" w:rsidRPr="004F6817" w:rsidTr="003B3D0E">
        <w:trPr>
          <w:trHeight w:val="278"/>
        </w:trPr>
        <w:tc>
          <w:tcPr>
            <w:tcW w:w="1540" w:type="dxa"/>
            <w:vMerge/>
            <w:shd w:val="clear" w:color="auto" w:fill="A8D08D" w:themeFill="accent6" w:themeFillTint="99"/>
          </w:tcPr>
          <w:p w:rsidR="003B3D0E" w:rsidRPr="003B3D0E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12" w:type="dxa"/>
            <w:vMerge w:val="restart"/>
            <w:shd w:val="clear" w:color="auto" w:fill="8EAADB" w:themeFill="accent5" w:themeFillTint="99"/>
          </w:tcPr>
          <w:p w:rsidR="003B3D0E" w:rsidRPr="003B3D0E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3D0E">
              <w:rPr>
                <w:rFonts w:ascii="Times New Roman" w:hAnsi="Times New Roman" w:cs="Times New Roman"/>
                <w:b/>
                <w:sz w:val="20"/>
                <w:szCs w:val="24"/>
              </w:rPr>
              <w:t>Штатні</w:t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3B3D0E" w:rsidRPr="003B3D0E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3D0E">
              <w:rPr>
                <w:rFonts w:ascii="Times New Roman" w:hAnsi="Times New Roman" w:cs="Times New Roman"/>
                <w:b/>
                <w:sz w:val="20"/>
                <w:szCs w:val="24"/>
              </w:rPr>
              <w:t>Сумісники</w:t>
            </w:r>
          </w:p>
        </w:tc>
        <w:tc>
          <w:tcPr>
            <w:tcW w:w="864" w:type="dxa"/>
            <w:vMerge w:val="restart"/>
            <w:shd w:val="clear" w:color="auto" w:fill="8EAADB" w:themeFill="accent5" w:themeFillTint="99"/>
          </w:tcPr>
          <w:p w:rsidR="003B3D0E" w:rsidRPr="003B3D0E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3D0E">
              <w:rPr>
                <w:rFonts w:ascii="Times New Roman" w:hAnsi="Times New Roman" w:cs="Times New Roman"/>
                <w:b/>
                <w:sz w:val="20"/>
                <w:szCs w:val="24"/>
              </w:rPr>
              <w:t>Всього</w:t>
            </w:r>
          </w:p>
        </w:tc>
        <w:tc>
          <w:tcPr>
            <w:tcW w:w="909" w:type="dxa"/>
            <w:vMerge w:val="restart"/>
            <w:shd w:val="clear" w:color="auto" w:fill="A8D08D" w:themeFill="accent6" w:themeFillTint="99"/>
          </w:tcPr>
          <w:p w:rsidR="003B3D0E" w:rsidRPr="003B3D0E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3D0E">
              <w:rPr>
                <w:rFonts w:ascii="Times New Roman" w:hAnsi="Times New Roman" w:cs="Times New Roman"/>
                <w:b/>
                <w:sz w:val="20"/>
                <w:szCs w:val="24"/>
              </w:rPr>
              <w:t>Штатні</w:t>
            </w:r>
          </w:p>
        </w:tc>
        <w:tc>
          <w:tcPr>
            <w:tcW w:w="2388" w:type="dxa"/>
            <w:gridSpan w:val="2"/>
            <w:shd w:val="clear" w:color="auto" w:fill="A8D08D" w:themeFill="accent6" w:themeFillTint="99"/>
          </w:tcPr>
          <w:p w:rsidR="003B3D0E" w:rsidRPr="003B3D0E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3D0E">
              <w:rPr>
                <w:rFonts w:ascii="Times New Roman" w:hAnsi="Times New Roman" w:cs="Times New Roman"/>
                <w:b/>
                <w:sz w:val="20"/>
                <w:szCs w:val="24"/>
              </w:rPr>
              <w:t>Сумісники</w:t>
            </w:r>
          </w:p>
        </w:tc>
        <w:tc>
          <w:tcPr>
            <w:tcW w:w="835" w:type="dxa"/>
            <w:vMerge w:val="restart"/>
            <w:shd w:val="clear" w:color="auto" w:fill="A8D08D" w:themeFill="accent6" w:themeFillTint="99"/>
          </w:tcPr>
          <w:p w:rsidR="003B3D0E" w:rsidRPr="003B3D0E" w:rsidRDefault="003B3D0E" w:rsidP="003B3D0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3D0E">
              <w:rPr>
                <w:rFonts w:ascii="Times New Roman" w:hAnsi="Times New Roman" w:cs="Times New Roman"/>
                <w:b/>
                <w:sz w:val="20"/>
                <w:szCs w:val="24"/>
              </w:rPr>
              <w:t>Всього</w:t>
            </w:r>
          </w:p>
        </w:tc>
      </w:tr>
      <w:tr w:rsidR="003B3D0E" w:rsidRPr="004F6817" w:rsidTr="003B3D0E">
        <w:trPr>
          <w:trHeight w:val="277"/>
        </w:trPr>
        <w:tc>
          <w:tcPr>
            <w:tcW w:w="1540" w:type="dxa"/>
            <w:vMerge/>
          </w:tcPr>
          <w:p w:rsidR="003B3D0E" w:rsidRPr="004F6817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3B3D0E" w:rsidRPr="004F6817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8EAADB" w:themeFill="accent5" w:themeFillTint="99"/>
          </w:tcPr>
          <w:p w:rsidR="003B3D0E" w:rsidRPr="003B3D0E" w:rsidRDefault="003B3D0E" w:rsidP="009C774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E">
              <w:rPr>
                <w:rFonts w:ascii="Times New Roman" w:hAnsi="Times New Roman" w:cs="Times New Roman"/>
                <w:b/>
                <w:szCs w:val="24"/>
              </w:rPr>
              <w:t>Внутрішні</w:t>
            </w:r>
          </w:p>
        </w:tc>
        <w:tc>
          <w:tcPr>
            <w:tcW w:w="1135" w:type="dxa"/>
            <w:shd w:val="clear" w:color="auto" w:fill="8EAADB" w:themeFill="accent5" w:themeFillTint="99"/>
          </w:tcPr>
          <w:p w:rsidR="003B3D0E" w:rsidRPr="003B3D0E" w:rsidRDefault="003B3D0E" w:rsidP="009C774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E">
              <w:rPr>
                <w:rFonts w:ascii="Times New Roman" w:hAnsi="Times New Roman" w:cs="Times New Roman"/>
                <w:b/>
                <w:szCs w:val="24"/>
              </w:rPr>
              <w:t>Зовнішні</w:t>
            </w:r>
          </w:p>
        </w:tc>
        <w:tc>
          <w:tcPr>
            <w:tcW w:w="864" w:type="dxa"/>
            <w:vMerge/>
          </w:tcPr>
          <w:p w:rsidR="003B3D0E" w:rsidRPr="004F6817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3B3D0E" w:rsidRPr="004F6817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8D08D" w:themeFill="accent6" w:themeFillTint="99"/>
          </w:tcPr>
          <w:p w:rsidR="003B3D0E" w:rsidRPr="003B3D0E" w:rsidRDefault="003B3D0E" w:rsidP="009C774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E">
              <w:rPr>
                <w:rFonts w:ascii="Times New Roman" w:hAnsi="Times New Roman" w:cs="Times New Roman"/>
                <w:b/>
                <w:szCs w:val="24"/>
              </w:rPr>
              <w:t>Внутрішні</w:t>
            </w:r>
          </w:p>
        </w:tc>
        <w:tc>
          <w:tcPr>
            <w:tcW w:w="1123" w:type="dxa"/>
            <w:shd w:val="clear" w:color="auto" w:fill="A8D08D" w:themeFill="accent6" w:themeFillTint="99"/>
          </w:tcPr>
          <w:p w:rsidR="003B3D0E" w:rsidRPr="003B3D0E" w:rsidRDefault="003B3D0E" w:rsidP="009C774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E">
              <w:rPr>
                <w:rFonts w:ascii="Times New Roman" w:hAnsi="Times New Roman" w:cs="Times New Roman"/>
                <w:b/>
                <w:szCs w:val="24"/>
              </w:rPr>
              <w:t>Зовнішні</w:t>
            </w:r>
          </w:p>
        </w:tc>
        <w:tc>
          <w:tcPr>
            <w:tcW w:w="835" w:type="dxa"/>
            <w:vMerge/>
            <w:shd w:val="clear" w:color="auto" w:fill="A8D08D" w:themeFill="accent6" w:themeFillTint="99"/>
          </w:tcPr>
          <w:p w:rsidR="003B3D0E" w:rsidRPr="004F6817" w:rsidRDefault="003B3D0E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D0E" w:rsidRPr="004F6817" w:rsidTr="003B3D0E">
        <w:tc>
          <w:tcPr>
            <w:tcW w:w="1540" w:type="dxa"/>
          </w:tcPr>
          <w:p w:rsidR="000E49B7" w:rsidRPr="00466198" w:rsidRDefault="000E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98">
              <w:rPr>
                <w:rFonts w:ascii="Times New Roman" w:hAnsi="Times New Roman" w:cs="Times New Roman"/>
                <w:sz w:val="24"/>
                <w:szCs w:val="24"/>
              </w:rPr>
              <w:t>Науково-педагогічні працівники</w:t>
            </w:r>
          </w:p>
        </w:tc>
        <w:tc>
          <w:tcPr>
            <w:tcW w:w="912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2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9" w:type="dxa"/>
            <w:shd w:val="clear" w:color="auto" w:fill="C5E0B3" w:themeFill="accent6" w:themeFillTint="66"/>
            <w:vAlign w:val="center"/>
          </w:tcPr>
          <w:p w:rsidR="000E49B7" w:rsidRPr="00FA3B09" w:rsidRDefault="00197E77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5" w:type="dxa"/>
            <w:shd w:val="clear" w:color="auto" w:fill="C5E0B3" w:themeFill="accent6" w:themeFillTint="66"/>
            <w:vAlign w:val="center"/>
          </w:tcPr>
          <w:p w:rsidR="000E49B7" w:rsidRDefault="00CA29D0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shd w:val="clear" w:color="auto" w:fill="C5E0B3" w:themeFill="accent6" w:themeFillTint="66"/>
            <w:vAlign w:val="center"/>
          </w:tcPr>
          <w:p w:rsidR="000E49B7" w:rsidRDefault="003B3D0E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C5E0B3" w:themeFill="accent6" w:themeFillTint="66"/>
            <w:vAlign w:val="center"/>
          </w:tcPr>
          <w:p w:rsidR="000E49B7" w:rsidRPr="00FA3B09" w:rsidRDefault="003B3D0E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7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3D0E" w:rsidRPr="004F6817" w:rsidTr="003B3D0E">
        <w:tc>
          <w:tcPr>
            <w:tcW w:w="1540" w:type="dxa"/>
          </w:tcPr>
          <w:p w:rsidR="000E49B7" w:rsidRPr="00466198" w:rsidRDefault="000E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98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912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C5E0B3" w:themeFill="accent6" w:themeFillTint="66"/>
            <w:vAlign w:val="center"/>
          </w:tcPr>
          <w:p w:rsidR="000E49B7" w:rsidRDefault="003B3D0E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C5E0B3" w:themeFill="accent6" w:themeFillTint="66"/>
            <w:vAlign w:val="center"/>
          </w:tcPr>
          <w:p w:rsidR="000E49B7" w:rsidRDefault="000E49B7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C5E0B3" w:themeFill="accent6" w:themeFillTint="66"/>
            <w:vAlign w:val="center"/>
          </w:tcPr>
          <w:p w:rsidR="000E49B7" w:rsidRDefault="000E49B7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C5E0B3" w:themeFill="accent6" w:themeFillTint="66"/>
            <w:vAlign w:val="center"/>
          </w:tcPr>
          <w:p w:rsidR="000E49B7" w:rsidRDefault="003B3D0E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D0E" w:rsidRPr="004F6817" w:rsidTr="003B3D0E">
        <w:tc>
          <w:tcPr>
            <w:tcW w:w="1540" w:type="dxa"/>
          </w:tcPr>
          <w:p w:rsidR="000E49B7" w:rsidRPr="00466198" w:rsidRDefault="000E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AA">
              <w:rPr>
                <w:rFonts w:ascii="Times New Roman" w:hAnsi="Times New Roman" w:cs="Times New Roman"/>
                <w:sz w:val="24"/>
              </w:rPr>
              <w:t>Молодший науковий співробітник</w:t>
            </w:r>
          </w:p>
        </w:tc>
        <w:tc>
          <w:tcPr>
            <w:tcW w:w="912" w:type="dxa"/>
            <w:shd w:val="clear" w:color="auto" w:fill="B4C6E7" w:themeFill="accent5" w:themeFillTint="66"/>
            <w:vAlign w:val="center"/>
          </w:tcPr>
          <w:p w:rsidR="000E49B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shd w:val="clear" w:color="auto" w:fill="B4C6E7" w:themeFill="accent5" w:themeFillTint="66"/>
            <w:vAlign w:val="center"/>
          </w:tcPr>
          <w:p w:rsidR="000E49B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B4C6E7" w:themeFill="accent5" w:themeFillTint="66"/>
            <w:vAlign w:val="center"/>
          </w:tcPr>
          <w:p w:rsidR="000E49B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C5E0B3" w:themeFill="accent6" w:themeFillTint="66"/>
            <w:vAlign w:val="center"/>
          </w:tcPr>
          <w:p w:rsidR="000E49B7" w:rsidRDefault="003B3D0E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C5E0B3" w:themeFill="accent6" w:themeFillTint="66"/>
            <w:vAlign w:val="center"/>
          </w:tcPr>
          <w:p w:rsidR="000E49B7" w:rsidRDefault="000E49B7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C5E0B3" w:themeFill="accent6" w:themeFillTint="66"/>
            <w:vAlign w:val="center"/>
          </w:tcPr>
          <w:p w:rsidR="000E49B7" w:rsidRDefault="000E49B7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C5E0B3" w:themeFill="accent6" w:themeFillTint="66"/>
            <w:vAlign w:val="center"/>
          </w:tcPr>
          <w:p w:rsidR="000E49B7" w:rsidRDefault="003B3D0E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3D0E" w:rsidRPr="004F6817" w:rsidTr="003B3D0E">
        <w:tc>
          <w:tcPr>
            <w:tcW w:w="1540" w:type="dxa"/>
          </w:tcPr>
          <w:p w:rsidR="000E49B7" w:rsidRPr="00466198" w:rsidRDefault="000E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98">
              <w:rPr>
                <w:rFonts w:ascii="Times New Roman" w:hAnsi="Times New Roman" w:cs="Times New Roman"/>
                <w:sz w:val="24"/>
                <w:szCs w:val="24"/>
              </w:rPr>
              <w:t>Інші працівники</w:t>
            </w:r>
          </w:p>
        </w:tc>
        <w:tc>
          <w:tcPr>
            <w:tcW w:w="912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2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  <w:shd w:val="clear" w:color="auto" w:fill="C5E0B3" w:themeFill="accent6" w:themeFillTint="66"/>
            <w:vAlign w:val="center"/>
          </w:tcPr>
          <w:p w:rsidR="000E49B7" w:rsidRDefault="00300BB3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C5E0B3" w:themeFill="accent6" w:themeFillTint="66"/>
            <w:vAlign w:val="center"/>
          </w:tcPr>
          <w:p w:rsidR="000E49B7" w:rsidRDefault="000E49B7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C5E0B3" w:themeFill="accent6" w:themeFillTint="66"/>
            <w:vAlign w:val="center"/>
          </w:tcPr>
          <w:p w:rsidR="000E49B7" w:rsidRDefault="000E49B7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C5E0B3" w:themeFill="accent6" w:themeFillTint="66"/>
            <w:vAlign w:val="center"/>
          </w:tcPr>
          <w:p w:rsidR="000E49B7" w:rsidRDefault="00FA3B09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3D0E" w:rsidRPr="004F6817" w:rsidTr="003B3D0E">
        <w:tc>
          <w:tcPr>
            <w:tcW w:w="1540" w:type="dxa"/>
          </w:tcPr>
          <w:p w:rsidR="000E49B7" w:rsidRPr="00466198" w:rsidRDefault="000E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Усього: </w:t>
            </w:r>
          </w:p>
        </w:tc>
        <w:tc>
          <w:tcPr>
            <w:tcW w:w="912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2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shd w:val="clear" w:color="auto" w:fill="B4C6E7" w:themeFill="accent5" w:themeFillTint="66"/>
            <w:vAlign w:val="center"/>
          </w:tcPr>
          <w:p w:rsidR="000E49B7" w:rsidRPr="004F6817" w:rsidRDefault="000E49B7" w:rsidP="001C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09" w:type="dxa"/>
            <w:shd w:val="clear" w:color="auto" w:fill="C5E0B3" w:themeFill="accent6" w:themeFillTint="66"/>
            <w:vAlign w:val="center"/>
          </w:tcPr>
          <w:p w:rsidR="000E49B7" w:rsidRPr="00197E77" w:rsidRDefault="003B3D0E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3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C5E0B3" w:themeFill="accent6" w:themeFillTint="66"/>
            <w:vAlign w:val="center"/>
          </w:tcPr>
          <w:p w:rsidR="00197E77" w:rsidRDefault="00197E77" w:rsidP="00CA2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shd w:val="clear" w:color="auto" w:fill="C5E0B3" w:themeFill="accent6" w:themeFillTint="66"/>
            <w:vAlign w:val="center"/>
          </w:tcPr>
          <w:p w:rsidR="000E49B7" w:rsidRDefault="003B3D0E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C5E0B3" w:themeFill="accent6" w:themeFillTint="66"/>
            <w:vAlign w:val="center"/>
          </w:tcPr>
          <w:p w:rsidR="000E49B7" w:rsidRPr="00300BB3" w:rsidRDefault="003B3D0E" w:rsidP="003B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7E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0407E" w:rsidRDefault="00FA73E5">
      <w:pPr>
        <w:rPr>
          <w:rFonts w:ascii="Times New Roman" w:hAnsi="Times New Roman" w:cs="Times New Roman"/>
          <w:sz w:val="28"/>
          <w:szCs w:val="28"/>
        </w:rPr>
      </w:pPr>
      <w:r w:rsidRPr="00FA7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FFC" w:rsidRDefault="00832FF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86400" cy="3800475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B3C1D" w:rsidRDefault="003B3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27D26" w:rsidRPr="00327D26" w:rsidRDefault="00327D26" w:rsidP="00C71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кількість співробітників ІФФ  </w:t>
      </w:r>
      <w:r w:rsidR="00BF4622">
        <w:rPr>
          <w:rFonts w:ascii="Times New Roman" w:hAnsi="Times New Roman" w:cs="Times New Roman"/>
          <w:sz w:val="28"/>
          <w:szCs w:val="28"/>
        </w:rPr>
        <w:t>–</w:t>
      </w:r>
      <w:r w:rsidR="00654909">
        <w:rPr>
          <w:rFonts w:ascii="Times New Roman" w:hAnsi="Times New Roman" w:cs="Times New Roman"/>
          <w:sz w:val="28"/>
          <w:szCs w:val="28"/>
        </w:rPr>
        <w:t xml:space="preserve"> 5</w:t>
      </w:r>
      <w:r w:rsidR="00A73193">
        <w:rPr>
          <w:rFonts w:ascii="Times New Roman" w:hAnsi="Times New Roman" w:cs="Times New Roman"/>
          <w:sz w:val="28"/>
          <w:szCs w:val="28"/>
        </w:rPr>
        <w:t>7</w:t>
      </w:r>
      <w:r w:rsidR="00654909">
        <w:rPr>
          <w:rFonts w:ascii="Times New Roman" w:hAnsi="Times New Roman" w:cs="Times New Roman"/>
          <w:sz w:val="28"/>
          <w:szCs w:val="28"/>
        </w:rPr>
        <w:t xml:space="preserve"> осо</w:t>
      </w:r>
      <w:r w:rsidR="005D05E8">
        <w:rPr>
          <w:rFonts w:ascii="Times New Roman" w:hAnsi="Times New Roman" w:cs="Times New Roman"/>
          <w:sz w:val="28"/>
          <w:szCs w:val="28"/>
        </w:rPr>
        <w:t>б</w:t>
      </w:r>
      <w:r w:rsidR="006549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в тому числі штатних науково-педагогічних працівників ІФФ  </w:t>
      </w:r>
      <w:r w:rsidR="00BF4622">
        <w:rPr>
          <w:rFonts w:ascii="Times New Roman" w:hAnsi="Times New Roman" w:cs="Times New Roman"/>
          <w:sz w:val="28"/>
          <w:szCs w:val="28"/>
        </w:rPr>
        <w:t>–</w:t>
      </w:r>
      <w:r w:rsidR="00654909">
        <w:rPr>
          <w:rFonts w:ascii="Times New Roman" w:hAnsi="Times New Roman" w:cs="Times New Roman"/>
          <w:sz w:val="28"/>
          <w:szCs w:val="28"/>
        </w:rPr>
        <w:t xml:space="preserve"> 40</w:t>
      </w:r>
      <w:r w:rsidR="00881A24">
        <w:rPr>
          <w:rFonts w:ascii="Times New Roman" w:hAnsi="Times New Roman" w:cs="Times New Roman"/>
          <w:sz w:val="28"/>
          <w:szCs w:val="28"/>
        </w:rPr>
        <w:t xml:space="preserve"> осіб</w:t>
      </w:r>
      <w:r>
        <w:rPr>
          <w:rFonts w:ascii="Times New Roman" w:hAnsi="Times New Roman" w:cs="Times New Roman"/>
          <w:sz w:val="28"/>
          <w:szCs w:val="28"/>
        </w:rPr>
        <w:t xml:space="preserve">, педагогічних працівників  </w:t>
      </w:r>
      <w:r w:rsidR="00BF4622">
        <w:rPr>
          <w:rFonts w:ascii="Times New Roman" w:hAnsi="Times New Roman" w:cs="Times New Roman"/>
          <w:sz w:val="28"/>
          <w:szCs w:val="28"/>
        </w:rPr>
        <w:t>–</w:t>
      </w:r>
      <w:r w:rsidR="00881A24">
        <w:rPr>
          <w:rFonts w:ascii="Times New Roman" w:hAnsi="Times New Roman" w:cs="Times New Roman"/>
          <w:sz w:val="28"/>
          <w:szCs w:val="28"/>
        </w:rPr>
        <w:t xml:space="preserve">  1</w:t>
      </w:r>
      <w:r>
        <w:rPr>
          <w:rFonts w:ascii="Times New Roman" w:hAnsi="Times New Roman" w:cs="Times New Roman"/>
          <w:sz w:val="28"/>
          <w:szCs w:val="28"/>
        </w:rPr>
        <w:t xml:space="preserve"> особ</w:t>
      </w:r>
      <w:r w:rsidR="00881A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молодших наукових співробітників  </w:t>
      </w:r>
      <w:r w:rsidR="00BF4622">
        <w:rPr>
          <w:rFonts w:ascii="Times New Roman" w:hAnsi="Times New Roman" w:cs="Times New Roman"/>
          <w:sz w:val="28"/>
          <w:szCs w:val="28"/>
        </w:rPr>
        <w:t>–</w:t>
      </w:r>
      <w:r w:rsidR="00654909">
        <w:rPr>
          <w:rFonts w:ascii="Times New Roman" w:hAnsi="Times New Roman" w:cs="Times New Roman"/>
          <w:sz w:val="28"/>
          <w:szCs w:val="28"/>
        </w:rPr>
        <w:t xml:space="preserve"> 3 особи, інших працівників – 9</w:t>
      </w:r>
      <w:r>
        <w:rPr>
          <w:rFonts w:ascii="Times New Roman" w:hAnsi="Times New Roman" w:cs="Times New Roman"/>
          <w:sz w:val="28"/>
          <w:szCs w:val="28"/>
        </w:rPr>
        <w:t xml:space="preserve"> осіб, внутрішніх сумісників  </w:t>
      </w:r>
      <w:r w:rsidR="00BF4622">
        <w:rPr>
          <w:rFonts w:ascii="Times New Roman" w:hAnsi="Times New Roman" w:cs="Times New Roman"/>
          <w:sz w:val="28"/>
          <w:szCs w:val="28"/>
        </w:rPr>
        <w:t>–</w:t>
      </w:r>
      <w:r w:rsidR="00881A24">
        <w:rPr>
          <w:rFonts w:ascii="Times New Roman" w:hAnsi="Times New Roman" w:cs="Times New Roman"/>
          <w:sz w:val="28"/>
          <w:szCs w:val="28"/>
        </w:rPr>
        <w:t xml:space="preserve"> </w:t>
      </w:r>
      <w:r w:rsidR="00654909">
        <w:rPr>
          <w:rFonts w:ascii="Times New Roman" w:hAnsi="Times New Roman" w:cs="Times New Roman"/>
          <w:sz w:val="28"/>
          <w:szCs w:val="28"/>
        </w:rPr>
        <w:t xml:space="preserve"> </w:t>
      </w:r>
      <w:r w:rsidR="00A73193">
        <w:rPr>
          <w:rFonts w:ascii="Times New Roman" w:hAnsi="Times New Roman" w:cs="Times New Roman"/>
          <w:sz w:val="28"/>
          <w:szCs w:val="28"/>
        </w:rPr>
        <w:t>3 осо</w:t>
      </w:r>
      <w:r w:rsidR="00881A24">
        <w:rPr>
          <w:rFonts w:ascii="Times New Roman" w:hAnsi="Times New Roman" w:cs="Times New Roman"/>
          <w:sz w:val="28"/>
          <w:szCs w:val="28"/>
        </w:rPr>
        <w:t>б</w:t>
      </w:r>
      <w:r w:rsidR="00A73193">
        <w:rPr>
          <w:rFonts w:ascii="Times New Roman" w:hAnsi="Times New Roman" w:cs="Times New Roman"/>
          <w:sz w:val="28"/>
          <w:szCs w:val="28"/>
        </w:rPr>
        <w:t>и</w:t>
      </w:r>
      <w:r w:rsidR="00881A24">
        <w:rPr>
          <w:rFonts w:ascii="Times New Roman" w:hAnsi="Times New Roman" w:cs="Times New Roman"/>
          <w:sz w:val="28"/>
          <w:szCs w:val="28"/>
        </w:rPr>
        <w:t>, зовнішніх сумісників – 1</w:t>
      </w:r>
      <w:r>
        <w:rPr>
          <w:rFonts w:ascii="Times New Roman" w:hAnsi="Times New Roman" w:cs="Times New Roman"/>
          <w:sz w:val="28"/>
          <w:szCs w:val="28"/>
        </w:rPr>
        <w:t xml:space="preserve"> осіб.</w:t>
      </w:r>
    </w:p>
    <w:p w:rsidR="009501E5" w:rsidRPr="00C71795" w:rsidRDefault="00766B2E">
      <w:pPr>
        <w:rPr>
          <w:rFonts w:ascii="Times New Roman" w:hAnsi="Times New Roman" w:cs="Times New Roman"/>
          <w:sz w:val="28"/>
          <w:szCs w:val="28"/>
        </w:rPr>
      </w:pPr>
      <w:r w:rsidRPr="00766B2E">
        <w:rPr>
          <w:rFonts w:ascii="Times New Roman" w:hAnsi="Times New Roman" w:cs="Times New Roman"/>
          <w:b/>
          <w:sz w:val="28"/>
          <w:szCs w:val="28"/>
        </w:rPr>
        <w:t>Якісний склад науково-педагогічних працівників Історико-філософського факультету:</w:t>
      </w:r>
    </w:p>
    <w:p w:rsidR="00D37979" w:rsidRPr="00766B2E" w:rsidRDefault="00D3797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55" w:type="dxa"/>
        <w:jc w:val="center"/>
        <w:tblLook w:val="04A0"/>
      </w:tblPr>
      <w:tblGrid>
        <w:gridCol w:w="4009"/>
        <w:gridCol w:w="1988"/>
        <w:gridCol w:w="1987"/>
        <w:gridCol w:w="1871"/>
      </w:tblGrid>
      <w:tr w:rsidR="00995995" w:rsidRPr="004608B4" w:rsidTr="00995995">
        <w:trPr>
          <w:jc w:val="center"/>
        </w:trPr>
        <w:tc>
          <w:tcPr>
            <w:tcW w:w="4009" w:type="dxa"/>
            <w:shd w:val="clear" w:color="auto" w:fill="A8D08D" w:themeFill="accent6" w:themeFillTint="99"/>
          </w:tcPr>
          <w:p w:rsidR="00995995" w:rsidRPr="004608B4" w:rsidRDefault="00995995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B4">
              <w:rPr>
                <w:rFonts w:ascii="Times New Roman" w:hAnsi="Times New Roman" w:cs="Times New Roman"/>
                <w:b/>
                <w:sz w:val="24"/>
                <w:szCs w:val="24"/>
              </w:rPr>
              <w:t>Науково-педагогічні працівники</w:t>
            </w:r>
          </w:p>
        </w:tc>
        <w:tc>
          <w:tcPr>
            <w:tcW w:w="1988" w:type="dxa"/>
            <w:shd w:val="clear" w:color="auto" w:fill="A8D08D" w:themeFill="accent6" w:themeFillTint="99"/>
          </w:tcPr>
          <w:p w:rsidR="00995995" w:rsidRPr="004608B4" w:rsidRDefault="00995995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B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987" w:type="dxa"/>
            <w:shd w:val="clear" w:color="auto" w:fill="A8D08D" w:themeFill="accent6" w:themeFillTint="99"/>
          </w:tcPr>
          <w:p w:rsidR="00995995" w:rsidRPr="004608B4" w:rsidRDefault="00995995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B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:rsidR="00995995" w:rsidRPr="004608B4" w:rsidRDefault="00995995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95995" w:rsidRPr="004608B4" w:rsidTr="002B6977">
        <w:trPr>
          <w:jc w:val="center"/>
        </w:trPr>
        <w:tc>
          <w:tcPr>
            <w:tcW w:w="4009" w:type="dxa"/>
          </w:tcPr>
          <w:p w:rsidR="00995995" w:rsidRPr="004608B4" w:rsidRDefault="0099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8B4">
              <w:rPr>
                <w:rFonts w:ascii="Times New Roman" w:hAnsi="Times New Roman" w:cs="Times New Roman"/>
                <w:sz w:val="24"/>
                <w:szCs w:val="24"/>
              </w:rPr>
              <w:t>Науково-педагогічні працівники / за основним місцем роботи</w:t>
            </w:r>
          </w:p>
        </w:tc>
        <w:tc>
          <w:tcPr>
            <w:tcW w:w="1988" w:type="dxa"/>
            <w:vAlign w:val="center"/>
          </w:tcPr>
          <w:p w:rsidR="00995995" w:rsidRPr="004608B4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7" w:type="dxa"/>
            <w:vAlign w:val="center"/>
          </w:tcPr>
          <w:p w:rsidR="00995995" w:rsidRPr="004608B4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1" w:type="dxa"/>
            <w:vAlign w:val="center"/>
          </w:tcPr>
          <w:p w:rsidR="00995995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95995" w:rsidRPr="004608B4" w:rsidTr="002B6977">
        <w:trPr>
          <w:jc w:val="center"/>
        </w:trPr>
        <w:tc>
          <w:tcPr>
            <w:tcW w:w="4009" w:type="dxa"/>
          </w:tcPr>
          <w:p w:rsidR="00995995" w:rsidRPr="004608B4" w:rsidRDefault="0099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8B4">
              <w:rPr>
                <w:rFonts w:ascii="Times New Roman" w:hAnsi="Times New Roman" w:cs="Times New Roman"/>
                <w:sz w:val="24"/>
                <w:szCs w:val="24"/>
              </w:rPr>
              <w:t>Доктори наук / за основним місцем роботи</w:t>
            </w:r>
          </w:p>
        </w:tc>
        <w:tc>
          <w:tcPr>
            <w:tcW w:w="1988" w:type="dxa"/>
            <w:vAlign w:val="center"/>
          </w:tcPr>
          <w:p w:rsidR="00995995" w:rsidRPr="004608B4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7" w:type="dxa"/>
            <w:vAlign w:val="center"/>
          </w:tcPr>
          <w:p w:rsidR="00995995" w:rsidRPr="004608B4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1" w:type="dxa"/>
            <w:vAlign w:val="center"/>
          </w:tcPr>
          <w:p w:rsidR="00995995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95995" w:rsidRPr="004608B4" w:rsidTr="002B6977">
        <w:trPr>
          <w:jc w:val="center"/>
        </w:trPr>
        <w:tc>
          <w:tcPr>
            <w:tcW w:w="4009" w:type="dxa"/>
          </w:tcPr>
          <w:p w:rsidR="00995995" w:rsidRPr="004608B4" w:rsidRDefault="0099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8B4">
              <w:rPr>
                <w:rFonts w:ascii="Times New Roman" w:hAnsi="Times New Roman" w:cs="Times New Roman"/>
                <w:sz w:val="24"/>
                <w:szCs w:val="24"/>
              </w:rPr>
              <w:t>Кандидати наук / за основним місцем роботи</w:t>
            </w:r>
          </w:p>
        </w:tc>
        <w:tc>
          <w:tcPr>
            <w:tcW w:w="1988" w:type="dxa"/>
            <w:vAlign w:val="center"/>
          </w:tcPr>
          <w:p w:rsidR="00995995" w:rsidRPr="004608B4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7" w:type="dxa"/>
            <w:vAlign w:val="center"/>
          </w:tcPr>
          <w:p w:rsidR="00995995" w:rsidRPr="004608B4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  <w:vAlign w:val="center"/>
          </w:tcPr>
          <w:p w:rsidR="00995995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5995" w:rsidRPr="004608B4" w:rsidTr="002B6977">
        <w:trPr>
          <w:jc w:val="center"/>
        </w:trPr>
        <w:tc>
          <w:tcPr>
            <w:tcW w:w="4009" w:type="dxa"/>
          </w:tcPr>
          <w:p w:rsidR="00995995" w:rsidRPr="004608B4" w:rsidRDefault="0099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8B4">
              <w:rPr>
                <w:rFonts w:ascii="Times New Roman" w:hAnsi="Times New Roman" w:cs="Times New Roman"/>
                <w:sz w:val="24"/>
                <w:szCs w:val="24"/>
              </w:rPr>
              <w:t>Професори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атестатом</w:t>
            </w:r>
            <w:r w:rsidRPr="004608B4">
              <w:rPr>
                <w:rFonts w:ascii="Times New Roman" w:hAnsi="Times New Roman" w:cs="Times New Roman"/>
                <w:sz w:val="24"/>
                <w:szCs w:val="24"/>
              </w:rPr>
              <w:t xml:space="preserve"> / за основним місцем роботи</w:t>
            </w:r>
          </w:p>
        </w:tc>
        <w:tc>
          <w:tcPr>
            <w:tcW w:w="1988" w:type="dxa"/>
            <w:vAlign w:val="center"/>
          </w:tcPr>
          <w:p w:rsidR="00995995" w:rsidRPr="004608B4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7" w:type="dxa"/>
            <w:vAlign w:val="center"/>
          </w:tcPr>
          <w:p w:rsidR="00995995" w:rsidRPr="004608B4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1" w:type="dxa"/>
            <w:vAlign w:val="center"/>
          </w:tcPr>
          <w:p w:rsidR="00995995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95995" w:rsidRPr="004608B4" w:rsidTr="002B6977">
        <w:trPr>
          <w:jc w:val="center"/>
        </w:trPr>
        <w:tc>
          <w:tcPr>
            <w:tcW w:w="4009" w:type="dxa"/>
          </w:tcPr>
          <w:p w:rsidR="00995995" w:rsidRPr="004608B4" w:rsidRDefault="0099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8B4">
              <w:rPr>
                <w:rFonts w:ascii="Times New Roman" w:hAnsi="Times New Roman" w:cs="Times New Roman"/>
                <w:sz w:val="24"/>
                <w:szCs w:val="24"/>
              </w:rPr>
              <w:t>Доценти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атестатом</w:t>
            </w:r>
            <w:r w:rsidRPr="004608B4">
              <w:rPr>
                <w:rFonts w:ascii="Times New Roman" w:hAnsi="Times New Roman" w:cs="Times New Roman"/>
                <w:sz w:val="24"/>
                <w:szCs w:val="24"/>
              </w:rPr>
              <w:t xml:space="preserve"> / за основним місцем роботи</w:t>
            </w:r>
          </w:p>
        </w:tc>
        <w:tc>
          <w:tcPr>
            <w:tcW w:w="1988" w:type="dxa"/>
            <w:vAlign w:val="center"/>
          </w:tcPr>
          <w:p w:rsidR="00995995" w:rsidRPr="004608B4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7" w:type="dxa"/>
            <w:vAlign w:val="center"/>
          </w:tcPr>
          <w:p w:rsidR="00995995" w:rsidRPr="004608B4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1" w:type="dxa"/>
            <w:vAlign w:val="center"/>
          </w:tcPr>
          <w:p w:rsidR="00995995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95995" w:rsidRPr="004608B4" w:rsidTr="002B6977">
        <w:trPr>
          <w:jc w:val="center"/>
        </w:trPr>
        <w:tc>
          <w:tcPr>
            <w:tcW w:w="4009" w:type="dxa"/>
          </w:tcPr>
          <w:p w:rsidR="00995995" w:rsidRPr="004E26AA" w:rsidRDefault="009959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4E26AA">
              <w:rPr>
                <w:rFonts w:ascii="Times New Roman" w:hAnsi="Times New Roman" w:cs="Times New Roman"/>
                <w:sz w:val="24"/>
              </w:rPr>
              <w:t>тарший науковий співробітник</w:t>
            </w:r>
          </w:p>
        </w:tc>
        <w:tc>
          <w:tcPr>
            <w:tcW w:w="1988" w:type="dxa"/>
            <w:vAlign w:val="center"/>
          </w:tcPr>
          <w:p w:rsidR="00995995" w:rsidRPr="004608B4" w:rsidRDefault="002B6977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vAlign w:val="center"/>
          </w:tcPr>
          <w:p w:rsidR="00995995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vAlign w:val="center"/>
          </w:tcPr>
          <w:p w:rsidR="00995995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995" w:rsidRPr="004608B4" w:rsidTr="002B6977">
        <w:trPr>
          <w:jc w:val="center"/>
        </w:trPr>
        <w:tc>
          <w:tcPr>
            <w:tcW w:w="4009" w:type="dxa"/>
          </w:tcPr>
          <w:p w:rsidR="00995995" w:rsidRPr="004E26AA" w:rsidRDefault="00995995">
            <w:pPr>
              <w:rPr>
                <w:rFonts w:ascii="Times New Roman" w:hAnsi="Times New Roman" w:cs="Times New Roman"/>
                <w:sz w:val="24"/>
              </w:rPr>
            </w:pPr>
            <w:r w:rsidRPr="004E26AA">
              <w:rPr>
                <w:rFonts w:ascii="Times New Roman" w:hAnsi="Times New Roman" w:cs="Times New Roman"/>
                <w:sz w:val="24"/>
              </w:rPr>
              <w:t>Молодший науковий співробітник</w:t>
            </w:r>
          </w:p>
        </w:tc>
        <w:tc>
          <w:tcPr>
            <w:tcW w:w="1988" w:type="dxa"/>
            <w:vAlign w:val="center"/>
          </w:tcPr>
          <w:p w:rsidR="00995995" w:rsidRPr="004608B4" w:rsidRDefault="002B6977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vAlign w:val="center"/>
          </w:tcPr>
          <w:p w:rsidR="00995995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vAlign w:val="center"/>
          </w:tcPr>
          <w:p w:rsidR="00995995" w:rsidRDefault="00995995" w:rsidP="002B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71795" w:rsidRDefault="00C71795" w:rsidP="00C71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232" w:rsidRDefault="00C71795" w:rsidP="00C717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20765" cy="3936123"/>
            <wp:effectExtent l="19050" t="0" r="13335" b="7227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D715B" w:rsidRDefault="00DD715B">
      <w:pPr>
        <w:rPr>
          <w:rFonts w:ascii="Times New Roman" w:hAnsi="Times New Roman" w:cs="Times New Roman"/>
          <w:sz w:val="28"/>
          <w:szCs w:val="28"/>
        </w:rPr>
      </w:pPr>
    </w:p>
    <w:p w:rsidR="008C5232" w:rsidRDefault="00995995" w:rsidP="00C71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2017</w:t>
      </w:r>
      <w:r w:rsidR="00D37979">
        <w:rPr>
          <w:rFonts w:ascii="Times New Roman" w:hAnsi="Times New Roman" w:cs="Times New Roman"/>
          <w:sz w:val="28"/>
          <w:szCs w:val="28"/>
        </w:rPr>
        <w:t xml:space="preserve"> році на ІФФ за ос</w:t>
      </w:r>
      <w:r>
        <w:rPr>
          <w:rFonts w:ascii="Times New Roman" w:hAnsi="Times New Roman" w:cs="Times New Roman"/>
          <w:sz w:val="28"/>
          <w:szCs w:val="28"/>
        </w:rPr>
        <w:t>новним місцем роботи працюють 17</w:t>
      </w:r>
      <w:r w:rsidR="00D37979">
        <w:rPr>
          <w:rFonts w:ascii="Times New Roman" w:hAnsi="Times New Roman" w:cs="Times New Roman"/>
          <w:sz w:val="28"/>
          <w:szCs w:val="28"/>
        </w:rPr>
        <w:t xml:space="preserve"> докторів наук</w:t>
      </w:r>
      <w:r>
        <w:rPr>
          <w:rFonts w:ascii="Times New Roman" w:hAnsi="Times New Roman" w:cs="Times New Roman"/>
          <w:sz w:val="28"/>
          <w:szCs w:val="28"/>
        </w:rPr>
        <w:t xml:space="preserve"> (на 3 особи більше, в порівнянні з 2016 роком)</w:t>
      </w:r>
      <w:r w:rsidR="00D37979">
        <w:rPr>
          <w:rFonts w:ascii="Times New Roman" w:hAnsi="Times New Roman" w:cs="Times New Roman"/>
          <w:sz w:val="28"/>
          <w:szCs w:val="28"/>
        </w:rPr>
        <w:t>, 20 кандидатів наук, 2 старші наукові співробітники.</w:t>
      </w:r>
    </w:p>
    <w:p w:rsidR="004770C9" w:rsidRDefault="004770C9" w:rsidP="00D379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0C9" w:rsidRDefault="004770C9" w:rsidP="00D379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979" w:rsidRDefault="00D379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64"/>
        <w:gridCol w:w="1028"/>
        <w:gridCol w:w="1068"/>
        <w:gridCol w:w="1206"/>
        <w:gridCol w:w="957"/>
        <w:gridCol w:w="1029"/>
        <w:gridCol w:w="1068"/>
        <w:gridCol w:w="1206"/>
        <w:gridCol w:w="1029"/>
      </w:tblGrid>
      <w:tr w:rsidR="008C0428" w:rsidRPr="004608B4" w:rsidTr="002B6977">
        <w:tc>
          <w:tcPr>
            <w:tcW w:w="9855" w:type="dxa"/>
            <w:gridSpan w:val="9"/>
            <w:shd w:val="clear" w:color="auto" w:fill="A8D08D" w:themeFill="accent6" w:themeFillTint="99"/>
          </w:tcPr>
          <w:p w:rsidR="008C0428" w:rsidRPr="00635673" w:rsidRDefault="008C0428" w:rsidP="0046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673">
              <w:rPr>
                <w:rFonts w:ascii="Times New Roman" w:hAnsi="Times New Roman" w:cs="Times New Roman"/>
                <w:b/>
                <w:sz w:val="28"/>
                <w:szCs w:val="28"/>
              </w:rPr>
              <w:t>Якісний склад працівників структурних підрозділів</w:t>
            </w:r>
          </w:p>
        </w:tc>
      </w:tr>
      <w:tr w:rsidR="008C0428" w:rsidRPr="004608B4" w:rsidTr="008C0428">
        <w:tc>
          <w:tcPr>
            <w:tcW w:w="5507" w:type="dxa"/>
            <w:gridSpan w:val="5"/>
            <w:shd w:val="clear" w:color="auto" w:fill="A8D08D" w:themeFill="accent6" w:themeFillTint="99"/>
          </w:tcPr>
          <w:p w:rsidR="008C0428" w:rsidRPr="00635673" w:rsidRDefault="008C0428" w:rsidP="0046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2016-2017 н.р.</w:t>
            </w:r>
          </w:p>
        </w:tc>
        <w:tc>
          <w:tcPr>
            <w:tcW w:w="4348" w:type="dxa"/>
            <w:gridSpan w:val="4"/>
            <w:shd w:val="clear" w:color="auto" w:fill="A8D08D" w:themeFill="accent6" w:themeFillTint="99"/>
          </w:tcPr>
          <w:p w:rsidR="008C0428" w:rsidRPr="00635673" w:rsidRDefault="008C0428" w:rsidP="0046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2017-2018 н.р.</w:t>
            </w:r>
          </w:p>
        </w:tc>
      </w:tr>
      <w:tr w:rsidR="008C0428" w:rsidRPr="004608B4" w:rsidTr="008C0428">
        <w:tc>
          <w:tcPr>
            <w:tcW w:w="1233" w:type="dxa"/>
            <w:shd w:val="clear" w:color="auto" w:fill="C5E0B3" w:themeFill="accent6" w:themeFillTint="66"/>
          </w:tcPr>
          <w:p w:rsidR="008C0428" w:rsidRPr="008C0428" w:rsidRDefault="008C0428" w:rsidP="00F914E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C0428">
              <w:rPr>
                <w:rFonts w:ascii="Times New Roman" w:hAnsi="Times New Roman" w:cs="Times New Roman"/>
                <w:sz w:val="20"/>
                <w:szCs w:val="24"/>
              </w:rPr>
              <w:t xml:space="preserve">Назва підрозділу  </w:t>
            </w:r>
          </w:p>
          <w:p w:rsidR="008C0428" w:rsidRPr="008C0428" w:rsidRDefault="008C0428" w:rsidP="00F914E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2" w:type="dxa"/>
            <w:shd w:val="clear" w:color="auto" w:fill="C5E0B3" w:themeFill="accent6" w:themeFillTint="66"/>
          </w:tcPr>
          <w:p w:rsidR="008C0428" w:rsidRPr="008C0428" w:rsidRDefault="008C042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C0428">
              <w:rPr>
                <w:rFonts w:ascii="Times New Roman" w:hAnsi="Times New Roman" w:cs="Times New Roman"/>
                <w:sz w:val="20"/>
                <w:szCs w:val="24"/>
              </w:rPr>
              <w:t>Загальна кількість НПП</w:t>
            </w:r>
          </w:p>
        </w:tc>
        <w:tc>
          <w:tcPr>
            <w:tcW w:w="1072" w:type="dxa"/>
            <w:shd w:val="clear" w:color="auto" w:fill="C5E0B3" w:themeFill="accent6" w:themeFillTint="66"/>
          </w:tcPr>
          <w:p w:rsidR="008C0428" w:rsidRPr="008C0428" w:rsidRDefault="008C0428" w:rsidP="00F914E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C0428">
              <w:rPr>
                <w:rFonts w:ascii="Times New Roman" w:hAnsi="Times New Roman" w:cs="Times New Roman"/>
                <w:sz w:val="20"/>
                <w:szCs w:val="24"/>
              </w:rPr>
              <w:t xml:space="preserve">Кількість докторів наук </w:t>
            </w:r>
          </w:p>
          <w:p w:rsidR="008C0428" w:rsidRPr="008C0428" w:rsidRDefault="008C042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  <w:shd w:val="clear" w:color="auto" w:fill="C5E0B3" w:themeFill="accent6" w:themeFillTint="66"/>
          </w:tcPr>
          <w:p w:rsidR="008C0428" w:rsidRPr="008C0428" w:rsidRDefault="008C0428" w:rsidP="00F914E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C0428">
              <w:rPr>
                <w:rFonts w:ascii="Times New Roman" w:hAnsi="Times New Roman" w:cs="Times New Roman"/>
                <w:sz w:val="20"/>
                <w:szCs w:val="24"/>
              </w:rPr>
              <w:t xml:space="preserve">Кількість  кандидатів наук </w:t>
            </w:r>
          </w:p>
          <w:p w:rsidR="008C0428" w:rsidRPr="008C0428" w:rsidRDefault="008C042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shd w:val="clear" w:color="auto" w:fill="C5E0B3" w:themeFill="accent6" w:themeFillTint="66"/>
          </w:tcPr>
          <w:p w:rsidR="008C0428" w:rsidRPr="008C0428" w:rsidRDefault="008C042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C0428">
              <w:rPr>
                <w:rFonts w:ascii="Times New Roman" w:hAnsi="Times New Roman" w:cs="Times New Roman"/>
                <w:sz w:val="20"/>
                <w:szCs w:val="24"/>
              </w:rPr>
              <w:t>Якісний склад, %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:rsidR="008C0428" w:rsidRPr="008C0428" w:rsidRDefault="008C042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C0428">
              <w:rPr>
                <w:rFonts w:ascii="Times New Roman" w:hAnsi="Times New Roman" w:cs="Times New Roman"/>
                <w:sz w:val="20"/>
                <w:szCs w:val="24"/>
              </w:rPr>
              <w:t>Загальна кількість НПП</w:t>
            </w:r>
          </w:p>
        </w:tc>
        <w:tc>
          <w:tcPr>
            <w:tcW w:w="1072" w:type="dxa"/>
            <w:shd w:val="clear" w:color="auto" w:fill="C5E0B3" w:themeFill="accent6" w:themeFillTint="66"/>
          </w:tcPr>
          <w:p w:rsidR="008C0428" w:rsidRPr="008C0428" w:rsidRDefault="008C0428" w:rsidP="008C042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C0428">
              <w:rPr>
                <w:rFonts w:ascii="Times New Roman" w:hAnsi="Times New Roman" w:cs="Times New Roman"/>
                <w:sz w:val="20"/>
                <w:szCs w:val="24"/>
              </w:rPr>
              <w:t xml:space="preserve">Кількість докторів наук </w:t>
            </w:r>
          </w:p>
          <w:p w:rsidR="008C0428" w:rsidRPr="008C0428" w:rsidRDefault="008C042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  <w:shd w:val="clear" w:color="auto" w:fill="C5E0B3" w:themeFill="accent6" w:themeFillTint="66"/>
          </w:tcPr>
          <w:p w:rsidR="008C0428" w:rsidRPr="008C0428" w:rsidRDefault="008C0428" w:rsidP="008C042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C0428">
              <w:rPr>
                <w:rFonts w:ascii="Times New Roman" w:hAnsi="Times New Roman" w:cs="Times New Roman"/>
                <w:sz w:val="20"/>
                <w:szCs w:val="24"/>
              </w:rPr>
              <w:t xml:space="preserve">Кількість  кандидатів наук </w:t>
            </w:r>
          </w:p>
          <w:p w:rsidR="008C0428" w:rsidRPr="008C0428" w:rsidRDefault="008C042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3" w:type="dxa"/>
            <w:shd w:val="clear" w:color="auto" w:fill="C5E0B3" w:themeFill="accent6" w:themeFillTint="66"/>
          </w:tcPr>
          <w:p w:rsidR="008C0428" w:rsidRPr="008C0428" w:rsidRDefault="008C042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C0428">
              <w:rPr>
                <w:rFonts w:ascii="Times New Roman" w:hAnsi="Times New Roman" w:cs="Times New Roman"/>
                <w:sz w:val="20"/>
                <w:szCs w:val="24"/>
              </w:rPr>
              <w:t>Загальна кількість НПП</w:t>
            </w:r>
          </w:p>
        </w:tc>
      </w:tr>
      <w:tr w:rsidR="008C0428" w:rsidRPr="004608B4" w:rsidTr="00CB717B">
        <w:tc>
          <w:tcPr>
            <w:tcW w:w="1233" w:type="dxa"/>
            <w:shd w:val="clear" w:color="auto" w:fill="C5E0B3" w:themeFill="accent6" w:themeFillTint="66"/>
          </w:tcPr>
          <w:p w:rsidR="008C0428" w:rsidRPr="008C0428" w:rsidRDefault="008C0428">
            <w:pPr>
              <w:rPr>
                <w:rFonts w:ascii="Times New Roman" w:hAnsi="Times New Roman" w:cs="Times New Roman"/>
                <w:szCs w:val="24"/>
              </w:rPr>
            </w:pPr>
            <w:r w:rsidRPr="008C0428">
              <w:rPr>
                <w:rFonts w:ascii="Times New Roman" w:hAnsi="Times New Roman" w:cs="Times New Roman"/>
                <w:szCs w:val="24"/>
              </w:rPr>
              <w:t>Кафедра історії України</w:t>
            </w:r>
          </w:p>
        </w:tc>
        <w:tc>
          <w:tcPr>
            <w:tcW w:w="1032" w:type="dxa"/>
            <w:shd w:val="clear" w:color="auto" w:fill="FFE599" w:themeFill="accent4" w:themeFillTint="66"/>
            <w:vAlign w:val="center"/>
          </w:tcPr>
          <w:p w:rsidR="008C0428" w:rsidRPr="004608B4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  <w:shd w:val="clear" w:color="auto" w:fill="FFE599" w:themeFill="accent4" w:themeFillTint="66"/>
            <w:vAlign w:val="center"/>
          </w:tcPr>
          <w:p w:rsidR="008C0428" w:rsidRPr="004608B4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shd w:val="clear" w:color="auto" w:fill="FFE599" w:themeFill="accent4" w:themeFillTint="66"/>
            <w:vAlign w:val="center"/>
          </w:tcPr>
          <w:p w:rsidR="008C0428" w:rsidRPr="004608B4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:rsidR="008C0428" w:rsidRPr="004608B4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shd w:val="clear" w:color="auto" w:fill="D9E2F3" w:themeFill="accent5" w:themeFillTint="33"/>
            <w:vAlign w:val="center"/>
          </w:tcPr>
          <w:p w:rsidR="008C0428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2" w:type="dxa"/>
            <w:shd w:val="clear" w:color="auto" w:fill="D9E2F3" w:themeFill="accent5" w:themeFillTint="33"/>
            <w:vAlign w:val="center"/>
          </w:tcPr>
          <w:p w:rsidR="008C0428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shd w:val="clear" w:color="auto" w:fill="D9E2F3" w:themeFill="accent5" w:themeFillTint="33"/>
            <w:vAlign w:val="center"/>
          </w:tcPr>
          <w:p w:rsidR="008C0428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" w:type="dxa"/>
            <w:shd w:val="clear" w:color="auto" w:fill="D9E2F3" w:themeFill="accent5" w:themeFillTint="33"/>
            <w:vAlign w:val="center"/>
          </w:tcPr>
          <w:p w:rsidR="008C0428" w:rsidRDefault="00CB717B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</w:tr>
      <w:tr w:rsidR="008C0428" w:rsidRPr="004608B4" w:rsidTr="00CB717B">
        <w:tc>
          <w:tcPr>
            <w:tcW w:w="1233" w:type="dxa"/>
            <w:shd w:val="clear" w:color="auto" w:fill="C5E0B3" w:themeFill="accent6" w:themeFillTint="66"/>
          </w:tcPr>
          <w:p w:rsidR="008C0428" w:rsidRPr="008C0428" w:rsidRDefault="008C0428">
            <w:pPr>
              <w:rPr>
                <w:rFonts w:ascii="Times New Roman" w:hAnsi="Times New Roman" w:cs="Times New Roman"/>
                <w:szCs w:val="24"/>
              </w:rPr>
            </w:pPr>
            <w:r w:rsidRPr="008C0428">
              <w:rPr>
                <w:rFonts w:ascii="Times New Roman" w:hAnsi="Times New Roman" w:cs="Times New Roman"/>
                <w:szCs w:val="24"/>
              </w:rPr>
              <w:t>Кафедра всесвітньої історії</w:t>
            </w:r>
          </w:p>
        </w:tc>
        <w:tc>
          <w:tcPr>
            <w:tcW w:w="1032" w:type="dxa"/>
            <w:shd w:val="clear" w:color="auto" w:fill="FFE599" w:themeFill="accent4" w:themeFillTint="66"/>
            <w:vAlign w:val="center"/>
          </w:tcPr>
          <w:p w:rsidR="008C0428" w:rsidRPr="004608B4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shd w:val="clear" w:color="auto" w:fill="FFE599" w:themeFill="accent4" w:themeFillTint="66"/>
            <w:vAlign w:val="center"/>
          </w:tcPr>
          <w:p w:rsidR="008C0428" w:rsidRPr="004608B4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shd w:val="clear" w:color="auto" w:fill="FFE599" w:themeFill="accent4" w:themeFillTint="66"/>
            <w:vAlign w:val="center"/>
          </w:tcPr>
          <w:p w:rsidR="008C0428" w:rsidRPr="004608B4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:rsidR="008C0428" w:rsidRPr="004608B4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shd w:val="clear" w:color="auto" w:fill="D9E2F3" w:themeFill="accent5" w:themeFillTint="33"/>
            <w:vAlign w:val="center"/>
          </w:tcPr>
          <w:p w:rsidR="008C0428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shd w:val="clear" w:color="auto" w:fill="D9E2F3" w:themeFill="accent5" w:themeFillTint="33"/>
            <w:vAlign w:val="center"/>
          </w:tcPr>
          <w:p w:rsidR="008C0428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shd w:val="clear" w:color="auto" w:fill="D9E2F3" w:themeFill="accent5" w:themeFillTint="33"/>
            <w:vAlign w:val="center"/>
          </w:tcPr>
          <w:p w:rsidR="008C0428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shd w:val="clear" w:color="auto" w:fill="D9E2F3" w:themeFill="accent5" w:themeFillTint="33"/>
            <w:vAlign w:val="center"/>
          </w:tcPr>
          <w:p w:rsidR="008C0428" w:rsidRDefault="00CB717B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0428" w:rsidRPr="004608B4" w:rsidTr="00CB717B">
        <w:tc>
          <w:tcPr>
            <w:tcW w:w="1233" w:type="dxa"/>
            <w:shd w:val="clear" w:color="auto" w:fill="C5E0B3" w:themeFill="accent6" w:themeFillTint="66"/>
          </w:tcPr>
          <w:p w:rsidR="008C0428" w:rsidRPr="008C0428" w:rsidRDefault="008C0428">
            <w:pPr>
              <w:rPr>
                <w:rFonts w:ascii="Times New Roman" w:hAnsi="Times New Roman" w:cs="Times New Roman"/>
                <w:szCs w:val="24"/>
              </w:rPr>
            </w:pPr>
            <w:r w:rsidRPr="008C0428">
              <w:rPr>
                <w:rFonts w:ascii="Times New Roman" w:hAnsi="Times New Roman" w:cs="Times New Roman"/>
                <w:szCs w:val="24"/>
              </w:rPr>
              <w:t>Кафедра філософії</w:t>
            </w:r>
          </w:p>
        </w:tc>
        <w:tc>
          <w:tcPr>
            <w:tcW w:w="1032" w:type="dxa"/>
            <w:shd w:val="clear" w:color="auto" w:fill="FFE599" w:themeFill="accent4" w:themeFillTint="66"/>
            <w:vAlign w:val="center"/>
          </w:tcPr>
          <w:p w:rsidR="008C0428" w:rsidRPr="004608B4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2" w:type="dxa"/>
            <w:shd w:val="clear" w:color="auto" w:fill="FFE599" w:themeFill="accent4" w:themeFillTint="66"/>
            <w:vAlign w:val="center"/>
          </w:tcPr>
          <w:p w:rsidR="008C0428" w:rsidRPr="004608B4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  <w:shd w:val="clear" w:color="auto" w:fill="FFE599" w:themeFill="accent4" w:themeFillTint="66"/>
            <w:vAlign w:val="center"/>
          </w:tcPr>
          <w:p w:rsidR="008C0428" w:rsidRPr="004608B4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:rsidR="008C0428" w:rsidRPr="004608B4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33" w:type="dxa"/>
            <w:shd w:val="clear" w:color="auto" w:fill="D9E2F3" w:themeFill="accent5" w:themeFillTint="33"/>
            <w:vAlign w:val="center"/>
          </w:tcPr>
          <w:p w:rsidR="008C0428" w:rsidRPr="00506AC5" w:rsidRDefault="00506AC5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2" w:type="dxa"/>
            <w:shd w:val="clear" w:color="auto" w:fill="D9E2F3" w:themeFill="accent5" w:themeFillTint="33"/>
            <w:vAlign w:val="center"/>
          </w:tcPr>
          <w:p w:rsidR="008C0428" w:rsidRPr="00506AC5" w:rsidRDefault="005D05E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AC5" w:rsidRPr="00506A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D9E2F3" w:themeFill="accent5" w:themeFillTint="33"/>
            <w:vAlign w:val="center"/>
          </w:tcPr>
          <w:p w:rsidR="008C0428" w:rsidRPr="00506AC5" w:rsidRDefault="00506AC5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3" w:type="dxa"/>
            <w:shd w:val="clear" w:color="auto" w:fill="D9E2F3" w:themeFill="accent5" w:themeFillTint="33"/>
            <w:vAlign w:val="center"/>
          </w:tcPr>
          <w:p w:rsidR="008C0428" w:rsidRPr="00506AC5" w:rsidRDefault="00CB717B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0428" w:rsidRPr="004608B4" w:rsidTr="00CB717B">
        <w:tc>
          <w:tcPr>
            <w:tcW w:w="1233" w:type="dxa"/>
            <w:shd w:val="clear" w:color="auto" w:fill="C5E0B3" w:themeFill="accent6" w:themeFillTint="66"/>
          </w:tcPr>
          <w:p w:rsidR="008C0428" w:rsidRPr="008C0428" w:rsidRDefault="008C0428">
            <w:pPr>
              <w:rPr>
                <w:rFonts w:ascii="Times New Roman" w:hAnsi="Times New Roman" w:cs="Times New Roman"/>
                <w:szCs w:val="24"/>
              </w:rPr>
            </w:pPr>
            <w:r w:rsidRPr="008C0428">
              <w:rPr>
                <w:rFonts w:ascii="Times New Roman" w:hAnsi="Times New Roman" w:cs="Times New Roman"/>
                <w:szCs w:val="24"/>
              </w:rPr>
              <w:t>НДЛ археології</w:t>
            </w:r>
          </w:p>
        </w:tc>
        <w:tc>
          <w:tcPr>
            <w:tcW w:w="1032" w:type="dxa"/>
            <w:shd w:val="clear" w:color="auto" w:fill="FFE599" w:themeFill="accent4" w:themeFillTint="66"/>
            <w:vAlign w:val="center"/>
          </w:tcPr>
          <w:p w:rsidR="008C0428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shd w:val="clear" w:color="auto" w:fill="FFE599" w:themeFill="accent4" w:themeFillTint="66"/>
            <w:vAlign w:val="center"/>
          </w:tcPr>
          <w:p w:rsidR="008C0428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shd w:val="clear" w:color="auto" w:fill="FFE599" w:themeFill="accent4" w:themeFillTint="66"/>
            <w:vAlign w:val="center"/>
          </w:tcPr>
          <w:p w:rsidR="008C0428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:rsidR="008C0428" w:rsidRDefault="008C0428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3" w:type="dxa"/>
            <w:shd w:val="clear" w:color="auto" w:fill="D9E2F3" w:themeFill="accent5" w:themeFillTint="33"/>
            <w:vAlign w:val="center"/>
          </w:tcPr>
          <w:p w:rsidR="008C0428" w:rsidRDefault="00CB717B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shd w:val="clear" w:color="auto" w:fill="D9E2F3" w:themeFill="accent5" w:themeFillTint="33"/>
            <w:vAlign w:val="center"/>
          </w:tcPr>
          <w:p w:rsidR="008C0428" w:rsidRDefault="00CB717B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shd w:val="clear" w:color="auto" w:fill="D9E2F3" w:themeFill="accent5" w:themeFillTint="33"/>
            <w:vAlign w:val="center"/>
          </w:tcPr>
          <w:p w:rsidR="008C0428" w:rsidRDefault="00CB717B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shd w:val="clear" w:color="auto" w:fill="D9E2F3" w:themeFill="accent5" w:themeFillTint="33"/>
            <w:vAlign w:val="center"/>
          </w:tcPr>
          <w:p w:rsidR="008C0428" w:rsidRDefault="00CB717B" w:rsidP="00C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B15AB5" w:rsidRDefault="00B15AB5">
      <w:pPr>
        <w:rPr>
          <w:rFonts w:ascii="Times New Roman" w:hAnsi="Times New Roman" w:cs="Times New Roman"/>
          <w:sz w:val="28"/>
          <w:szCs w:val="28"/>
        </w:rPr>
      </w:pPr>
    </w:p>
    <w:p w:rsidR="00C367A2" w:rsidRDefault="00C36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B6977" w:rsidRDefault="002B6977">
      <w:pPr>
        <w:rPr>
          <w:rFonts w:ascii="Times New Roman" w:hAnsi="Times New Roman" w:cs="Times New Roman"/>
          <w:sz w:val="28"/>
          <w:szCs w:val="28"/>
        </w:rPr>
      </w:pPr>
    </w:p>
    <w:p w:rsidR="002B6977" w:rsidRPr="002B6977" w:rsidRDefault="002B6977" w:rsidP="002B69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977">
        <w:rPr>
          <w:rFonts w:ascii="Times New Roman" w:hAnsi="Times New Roman" w:cs="Times New Roman"/>
          <w:b/>
          <w:sz w:val="28"/>
          <w:szCs w:val="28"/>
        </w:rPr>
        <w:t>Якісний склад працівників структурних підрозділів 2017-2018 н.р.</w:t>
      </w:r>
    </w:p>
    <w:p w:rsidR="00CB717B" w:rsidRPr="004770C9" w:rsidRDefault="00CB7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71795" w:rsidRDefault="004770C9" w:rsidP="000510E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0C9">
        <w:rPr>
          <w:rFonts w:ascii="Times New Roman" w:hAnsi="Times New Roman" w:cs="Times New Roman"/>
          <w:sz w:val="28"/>
          <w:szCs w:val="28"/>
        </w:rPr>
        <w:t>В тому числі, за основним місцем роботи на ка</w:t>
      </w:r>
      <w:r w:rsidR="00E90C77">
        <w:rPr>
          <w:rFonts w:ascii="Times New Roman" w:hAnsi="Times New Roman" w:cs="Times New Roman"/>
          <w:sz w:val="28"/>
          <w:szCs w:val="28"/>
        </w:rPr>
        <w:t>федрі історії України працюють 4</w:t>
      </w:r>
      <w:r w:rsidRPr="004770C9">
        <w:rPr>
          <w:rFonts w:ascii="Times New Roman" w:hAnsi="Times New Roman" w:cs="Times New Roman"/>
          <w:sz w:val="28"/>
          <w:szCs w:val="28"/>
        </w:rPr>
        <w:t xml:space="preserve"> доктори наук та 7 кандидатів наук, </w:t>
      </w:r>
      <w:r w:rsidR="00FE4036" w:rsidRPr="004770C9">
        <w:rPr>
          <w:rFonts w:ascii="Times New Roman" w:hAnsi="Times New Roman" w:cs="Times New Roman"/>
          <w:sz w:val="28"/>
          <w:szCs w:val="28"/>
        </w:rPr>
        <w:t xml:space="preserve">кафедрі </w:t>
      </w:r>
      <w:r w:rsidRPr="004770C9">
        <w:rPr>
          <w:rFonts w:ascii="Times New Roman" w:hAnsi="Times New Roman" w:cs="Times New Roman"/>
          <w:sz w:val="28"/>
          <w:szCs w:val="28"/>
        </w:rPr>
        <w:t>всесвітньої історії – 4 доктори наук та 3 кандидати наук, кафедрі ф</w:t>
      </w:r>
      <w:r w:rsidR="00E90C77">
        <w:rPr>
          <w:rFonts w:ascii="Times New Roman" w:hAnsi="Times New Roman" w:cs="Times New Roman"/>
          <w:sz w:val="28"/>
          <w:szCs w:val="28"/>
        </w:rPr>
        <w:t>ілософії – 8</w:t>
      </w:r>
      <w:r w:rsidRPr="004770C9">
        <w:rPr>
          <w:rFonts w:ascii="Times New Roman" w:hAnsi="Times New Roman" w:cs="Times New Roman"/>
          <w:sz w:val="28"/>
          <w:szCs w:val="28"/>
        </w:rPr>
        <w:t xml:space="preserve"> докторів наук та 9 кандидатів наук, НДЛ археології –1 доктор наук та 1 кандидат наук.</w:t>
      </w:r>
      <w:r w:rsidR="00FE4036">
        <w:rPr>
          <w:rFonts w:ascii="Times New Roman" w:hAnsi="Times New Roman" w:cs="Times New Roman"/>
          <w:sz w:val="28"/>
          <w:szCs w:val="28"/>
        </w:rPr>
        <w:t xml:space="preserve"> Такий потужний професорсько-викладацький склад з одного боку дає можливість підвищити якість наукової діяльності ІФФ, а з іншого </w:t>
      </w:r>
      <w:r w:rsidR="00FE4036" w:rsidRPr="004770C9">
        <w:rPr>
          <w:rFonts w:ascii="Times New Roman" w:hAnsi="Times New Roman" w:cs="Times New Roman"/>
          <w:sz w:val="28"/>
          <w:szCs w:val="28"/>
        </w:rPr>
        <w:t>–</w:t>
      </w:r>
      <w:r w:rsidR="00FE4036">
        <w:rPr>
          <w:rFonts w:ascii="Times New Roman" w:hAnsi="Times New Roman" w:cs="Times New Roman"/>
          <w:sz w:val="28"/>
          <w:szCs w:val="28"/>
        </w:rPr>
        <w:t xml:space="preserve"> </w:t>
      </w:r>
      <w:r w:rsidR="00C812FC">
        <w:rPr>
          <w:rFonts w:ascii="Times New Roman" w:hAnsi="Times New Roman" w:cs="Times New Roman"/>
          <w:sz w:val="28"/>
          <w:szCs w:val="28"/>
        </w:rPr>
        <w:t>вимагає великих зусиль з організації діяльності співробітників та пошуку шляхів їх мотивації</w:t>
      </w:r>
      <w:r w:rsidR="00FE4036">
        <w:rPr>
          <w:rFonts w:ascii="Times New Roman" w:hAnsi="Times New Roman" w:cs="Times New Roman"/>
          <w:sz w:val="28"/>
          <w:szCs w:val="28"/>
        </w:rPr>
        <w:t>.</w:t>
      </w:r>
      <w:r w:rsidR="00D46036">
        <w:rPr>
          <w:rFonts w:ascii="Times New Roman" w:hAnsi="Times New Roman" w:cs="Times New Roman"/>
          <w:sz w:val="28"/>
          <w:szCs w:val="28"/>
        </w:rPr>
        <w:t xml:space="preserve"> Це підтверджують дані, наведені в таблицях 1-4.</w:t>
      </w:r>
      <w:r w:rsidR="00FE4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54B" w:rsidRPr="00D46036" w:rsidRDefault="0031754B" w:rsidP="00D4603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46036">
        <w:rPr>
          <w:rFonts w:ascii="Times New Roman" w:hAnsi="Times New Roman" w:cs="Times New Roman"/>
          <w:b/>
          <w:sz w:val="28"/>
          <w:szCs w:val="28"/>
        </w:rPr>
        <w:lastRenderedPageBreak/>
        <w:t>Наукова діяльність та корпоративна культура</w:t>
      </w:r>
    </w:p>
    <w:tbl>
      <w:tblPr>
        <w:tblStyle w:val="a3"/>
        <w:tblW w:w="0" w:type="auto"/>
        <w:tblLook w:val="04A0"/>
      </w:tblPr>
      <w:tblGrid>
        <w:gridCol w:w="5367"/>
        <w:gridCol w:w="1536"/>
        <w:gridCol w:w="1536"/>
        <w:gridCol w:w="1416"/>
      </w:tblGrid>
      <w:tr w:rsidR="003402B2" w:rsidRPr="004F6817" w:rsidTr="003402B2">
        <w:tc>
          <w:tcPr>
            <w:tcW w:w="5671" w:type="dxa"/>
            <w:shd w:val="clear" w:color="auto" w:fill="A8D08D" w:themeFill="accent6" w:themeFillTint="99"/>
          </w:tcPr>
          <w:p w:rsidR="003402B2" w:rsidRPr="004F6817" w:rsidRDefault="003402B2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17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Параметри</w:t>
            </w:r>
          </w:p>
        </w:tc>
        <w:tc>
          <w:tcPr>
            <w:tcW w:w="1396" w:type="dxa"/>
            <w:shd w:val="clear" w:color="auto" w:fill="A8D08D" w:themeFill="accent6" w:themeFillTint="99"/>
          </w:tcPr>
          <w:p w:rsidR="003402B2" w:rsidRPr="004F6817" w:rsidRDefault="003402B2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17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496" w:type="dxa"/>
            <w:shd w:val="clear" w:color="auto" w:fill="A8D08D" w:themeFill="accent6" w:themeFillTint="99"/>
          </w:tcPr>
          <w:p w:rsidR="003402B2" w:rsidRPr="004F6817" w:rsidRDefault="003402B2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17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92" w:type="dxa"/>
            <w:shd w:val="clear" w:color="auto" w:fill="A8D08D" w:themeFill="accent6" w:themeFillTint="99"/>
          </w:tcPr>
          <w:p w:rsidR="003402B2" w:rsidRPr="004F6817" w:rsidRDefault="003402B2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3402B2" w:rsidRPr="004F6817" w:rsidTr="00826C9E">
        <w:tc>
          <w:tcPr>
            <w:tcW w:w="5671" w:type="dxa"/>
          </w:tcPr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817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напрямів підготовки: </w:t>
            </w:r>
          </w:p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817">
              <w:rPr>
                <w:rFonts w:ascii="Times New Roman" w:hAnsi="Times New Roman" w:cs="Times New Roman"/>
                <w:sz w:val="24"/>
                <w:szCs w:val="24"/>
              </w:rPr>
              <w:t xml:space="preserve">− в докторантурі університету </w:t>
            </w:r>
          </w:p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817">
              <w:rPr>
                <w:rFonts w:ascii="Times New Roman" w:hAnsi="Times New Roman" w:cs="Times New Roman"/>
                <w:sz w:val="24"/>
                <w:szCs w:val="24"/>
              </w:rPr>
              <w:t>− в аспірантурі університету</w:t>
            </w:r>
          </w:p>
        </w:tc>
        <w:tc>
          <w:tcPr>
            <w:tcW w:w="1396" w:type="dxa"/>
            <w:vAlign w:val="center"/>
          </w:tcPr>
          <w:p w:rsidR="003402B2" w:rsidRPr="004F6817" w:rsidRDefault="003402B2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B2" w:rsidRPr="004F6817" w:rsidRDefault="003402B2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17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</w:p>
          <w:p w:rsidR="003402B2" w:rsidRPr="00446B92" w:rsidRDefault="003402B2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8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96" w:type="dxa"/>
            <w:vAlign w:val="center"/>
          </w:tcPr>
          <w:p w:rsidR="003402B2" w:rsidRPr="004F6817" w:rsidRDefault="003402B2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B2" w:rsidRPr="004F6817" w:rsidRDefault="003402B2" w:rsidP="00826C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02B2" w:rsidRPr="004F6817" w:rsidRDefault="00B31743" w:rsidP="00826C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  <w:vAlign w:val="center"/>
          </w:tcPr>
          <w:p w:rsidR="003402B2" w:rsidRDefault="003402B2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B2" w:rsidRDefault="003402B2" w:rsidP="00826C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02B2" w:rsidRPr="003402B2" w:rsidRDefault="00B31743" w:rsidP="00826C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02B2" w:rsidRPr="004F6817" w:rsidTr="00826C9E">
        <w:tc>
          <w:tcPr>
            <w:tcW w:w="5671" w:type="dxa"/>
          </w:tcPr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817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осіб, які  навчаються: </w:t>
            </w:r>
          </w:p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817">
              <w:rPr>
                <w:rFonts w:ascii="Times New Roman" w:hAnsi="Times New Roman" w:cs="Times New Roman"/>
                <w:sz w:val="24"/>
                <w:szCs w:val="24"/>
              </w:rPr>
              <w:t xml:space="preserve">− в докторантурі університету </w:t>
            </w:r>
          </w:p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817">
              <w:rPr>
                <w:rFonts w:ascii="Times New Roman" w:hAnsi="Times New Roman" w:cs="Times New Roman"/>
                <w:sz w:val="24"/>
                <w:szCs w:val="24"/>
              </w:rPr>
              <w:t>− в аспірантурі університету / у т.ч. з відривом від виробництва</w:t>
            </w:r>
          </w:p>
        </w:tc>
        <w:tc>
          <w:tcPr>
            <w:tcW w:w="1396" w:type="dxa"/>
            <w:vAlign w:val="center"/>
          </w:tcPr>
          <w:p w:rsidR="003402B2" w:rsidRPr="004F6817" w:rsidRDefault="003402B2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B2" w:rsidRPr="004F6817" w:rsidRDefault="003402B2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B2" w:rsidRPr="004F6817" w:rsidRDefault="003402B2" w:rsidP="00826C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B2" w:rsidRPr="004F6817" w:rsidRDefault="00826C9E" w:rsidP="00826C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6" w:type="dxa"/>
            <w:vAlign w:val="center"/>
          </w:tcPr>
          <w:p w:rsidR="003402B2" w:rsidRPr="004F6817" w:rsidRDefault="003402B2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B2" w:rsidRPr="004F6817" w:rsidRDefault="003402B2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B2" w:rsidRPr="004F6817" w:rsidRDefault="003402B2" w:rsidP="00826C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B2" w:rsidRPr="004F6817" w:rsidRDefault="00826C9E" w:rsidP="00826C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2" w:type="dxa"/>
            <w:vAlign w:val="center"/>
          </w:tcPr>
          <w:p w:rsidR="003402B2" w:rsidRDefault="003402B2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C9E" w:rsidRDefault="00826C9E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C9E" w:rsidRDefault="00826C9E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26C9E" w:rsidRPr="004F6817" w:rsidRDefault="00826C9E" w:rsidP="008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- 26</w:t>
            </w:r>
          </w:p>
        </w:tc>
      </w:tr>
      <w:tr w:rsidR="003402B2" w:rsidRPr="004F6817" w:rsidTr="003402B2">
        <w:tc>
          <w:tcPr>
            <w:tcW w:w="5671" w:type="dxa"/>
          </w:tcPr>
          <w:p w:rsidR="003402B2" w:rsidRPr="004F6817" w:rsidRDefault="00826C9E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осіб, які вступили в даному році</w:t>
            </w:r>
          </w:p>
        </w:tc>
        <w:tc>
          <w:tcPr>
            <w:tcW w:w="1396" w:type="dxa"/>
          </w:tcPr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B2" w:rsidRPr="004F6817" w:rsidTr="003402B2">
        <w:tc>
          <w:tcPr>
            <w:tcW w:w="5671" w:type="dxa"/>
          </w:tcPr>
          <w:p w:rsidR="003402B2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3402B2" w:rsidRPr="004F6817" w:rsidRDefault="003402B2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54B" w:rsidRPr="00E83A34" w:rsidRDefault="00E83A34" w:rsidP="00E83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A34">
        <w:rPr>
          <w:rFonts w:ascii="Times New Roman" w:hAnsi="Times New Roman" w:cs="Times New Roman"/>
          <w:b/>
          <w:sz w:val="28"/>
          <w:szCs w:val="28"/>
        </w:rPr>
        <w:t>Вступ в аспірантуру</w:t>
      </w:r>
    </w:p>
    <w:p w:rsidR="002A308E" w:rsidRDefault="00826C9E" w:rsidP="00CE0EA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248400" cy="3200400"/>
            <wp:effectExtent l="19050" t="0" r="1905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26C9E" w:rsidRDefault="00826C9E" w:rsidP="00826C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0EAE" w:rsidRPr="00395A7D" w:rsidRDefault="00CE0EAE" w:rsidP="00C71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A7D">
        <w:rPr>
          <w:rFonts w:ascii="Times New Roman" w:hAnsi="Times New Roman" w:cs="Times New Roman"/>
          <w:sz w:val="28"/>
          <w:szCs w:val="28"/>
        </w:rPr>
        <w:t xml:space="preserve">На ІФФ відкрито </w:t>
      </w:r>
      <w:r w:rsidR="005B5F7F" w:rsidRPr="005B5F7F">
        <w:rPr>
          <w:rFonts w:ascii="Times New Roman" w:hAnsi="Times New Roman" w:cs="Times New Roman"/>
          <w:sz w:val="28"/>
          <w:szCs w:val="28"/>
        </w:rPr>
        <w:t xml:space="preserve">3 </w:t>
      </w:r>
      <w:r w:rsidRPr="00395A7D">
        <w:rPr>
          <w:rFonts w:ascii="Times New Roman" w:hAnsi="Times New Roman" w:cs="Times New Roman"/>
          <w:sz w:val="28"/>
          <w:szCs w:val="28"/>
        </w:rPr>
        <w:t xml:space="preserve">докторські програми  (PHd) з «Історії та археології», «Філософії» та «Релігієзнавства», що діють на базі аспірантури з </w:t>
      </w:r>
      <w:r w:rsidR="00395A7D" w:rsidRPr="00395A7D">
        <w:rPr>
          <w:rFonts w:ascii="Times New Roman" w:hAnsi="Times New Roman" w:cs="Times New Roman"/>
          <w:sz w:val="28"/>
          <w:szCs w:val="28"/>
        </w:rPr>
        <w:t>5-ти</w:t>
      </w:r>
      <w:r w:rsidRPr="00395A7D">
        <w:rPr>
          <w:rFonts w:ascii="Times New Roman" w:hAnsi="Times New Roman" w:cs="Times New Roman"/>
          <w:sz w:val="28"/>
          <w:szCs w:val="28"/>
        </w:rPr>
        <w:t xml:space="preserve"> спеціальностей (історія України, всесвітня історія</w:t>
      </w:r>
      <w:r w:rsidR="00395A7D" w:rsidRPr="00395A7D">
        <w:rPr>
          <w:rFonts w:ascii="Times New Roman" w:hAnsi="Times New Roman" w:cs="Times New Roman"/>
          <w:sz w:val="28"/>
          <w:szCs w:val="28"/>
        </w:rPr>
        <w:t>, соціальна філософія, філософія освіти, релігієзнавство).</w:t>
      </w:r>
      <w:r w:rsidRPr="00395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57B" w:rsidRDefault="0041557B" w:rsidP="00C71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A7D">
        <w:rPr>
          <w:rFonts w:ascii="Times New Roman" w:hAnsi="Times New Roman" w:cs="Times New Roman"/>
          <w:sz w:val="28"/>
          <w:szCs w:val="28"/>
        </w:rPr>
        <w:t>Разом з цим, кількість вступників в аспірантуру і кількість захищених не корелюють між собою, так</w:t>
      </w:r>
      <w:r w:rsidR="00395A7D" w:rsidRPr="00395A7D">
        <w:rPr>
          <w:rFonts w:ascii="Times New Roman" w:hAnsi="Times New Roman" w:cs="Times New Roman"/>
          <w:sz w:val="28"/>
          <w:szCs w:val="28"/>
        </w:rPr>
        <w:t xml:space="preserve"> </w:t>
      </w:r>
      <w:r w:rsidRPr="00395A7D">
        <w:rPr>
          <w:rFonts w:ascii="Times New Roman" w:hAnsi="Times New Roman" w:cs="Times New Roman"/>
          <w:sz w:val="28"/>
          <w:szCs w:val="28"/>
        </w:rPr>
        <w:t>в 2016 році з 4-х осіб, які закінчили аспірантуру – жоден поки що не захистив дисертацію.</w:t>
      </w:r>
      <w:r w:rsidR="0091526B" w:rsidRPr="00395A7D">
        <w:rPr>
          <w:rFonts w:ascii="Times New Roman" w:hAnsi="Times New Roman" w:cs="Times New Roman"/>
          <w:sz w:val="28"/>
          <w:szCs w:val="28"/>
        </w:rPr>
        <w:t xml:space="preserve"> Ці показники негативно позначаються і на діяльності спец</w:t>
      </w:r>
      <w:r w:rsidR="00395A7D">
        <w:rPr>
          <w:rFonts w:ascii="Times New Roman" w:hAnsi="Times New Roman" w:cs="Times New Roman"/>
          <w:sz w:val="28"/>
          <w:szCs w:val="28"/>
        </w:rPr>
        <w:t xml:space="preserve">іалізованих вчених </w:t>
      </w:r>
      <w:r w:rsidR="0091526B" w:rsidRPr="00395A7D">
        <w:rPr>
          <w:rFonts w:ascii="Times New Roman" w:hAnsi="Times New Roman" w:cs="Times New Roman"/>
          <w:sz w:val="28"/>
          <w:szCs w:val="28"/>
        </w:rPr>
        <w:t>рад.</w:t>
      </w:r>
    </w:p>
    <w:p w:rsidR="00C71795" w:rsidRDefault="00C71795" w:rsidP="0031754B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051C55" w:rsidRPr="00F33104" w:rsidRDefault="00051C55" w:rsidP="00D46036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104">
        <w:rPr>
          <w:rFonts w:ascii="Times New Roman" w:hAnsi="Times New Roman" w:cs="Times New Roman"/>
          <w:b/>
          <w:sz w:val="28"/>
          <w:szCs w:val="28"/>
        </w:rPr>
        <w:lastRenderedPageBreak/>
        <w:t>Діяльність спеціалізованих вчених рад</w:t>
      </w:r>
    </w:p>
    <w:tbl>
      <w:tblPr>
        <w:tblStyle w:val="a3"/>
        <w:tblW w:w="9855" w:type="dxa"/>
        <w:tblLayout w:type="fixed"/>
        <w:tblLook w:val="04A0"/>
      </w:tblPr>
      <w:tblGrid>
        <w:gridCol w:w="2360"/>
        <w:gridCol w:w="1397"/>
        <w:gridCol w:w="746"/>
        <w:gridCol w:w="2027"/>
        <w:gridCol w:w="696"/>
        <w:gridCol w:w="2629"/>
      </w:tblGrid>
      <w:tr w:rsidR="001E75B8" w:rsidRPr="00F33104" w:rsidTr="00F0182F">
        <w:tc>
          <w:tcPr>
            <w:tcW w:w="2360" w:type="dxa"/>
            <w:shd w:val="clear" w:color="auto" w:fill="A8D08D" w:themeFill="accent6" w:themeFillTint="99"/>
          </w:tcPr>
          <w:p w:rsidR="001E75B8" w:rsidRPr="00F33104" w:rsidRDefault="001E75B8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Параметри</w:t>
            </w:r>
          </w:p>
        </w:tc>
        <w:tc>
          <w:tcPr>
            <w:tcW w:w="1397" w:type="dxa"/>
            <w:shd w:val="clear" w:color="auto" w:fill="A8D08D" w:themeFill="accent6" w:themeFillTint="99"/>
          </w:tcPr>
          <w:p w:rsidR="001E75B8" w:rsidRPr="00F33104" w:rsidRDefault="001E75B8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746" w:type="dxa"/>
            <w:shd w:val="clear" w:color="auto" w:fill="A8D08D" w:themeFill="accent6" w:themeFillTint="99"/>
          </w:tcPr>
          <w:p w:rsidR="001E75B8" w:rsidRPr="00F33104" w:rsidRDefault="001E75B8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2027" w:type="dxa"/>
            <w:shd w:val="clear" w:color="auto" w:fill="A8D08D" w:themeFill="accent6" w:themeFillTint="99"/>
          </w:tcPr>
          <w:p w:rsidR="001E75B8" w:rsidRPr="00F33104" w:rsidRDefault="001E75B8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спеціальностей</w:t>
            </w:r>
          </w:p>
        </w:tc>
        <w:tc>
          <w:tcPr>
            <w:tcW w:w="696" w:type="dxa"/>
            <w:shd w:val="clear" w:color="auto" w:fill="A8D08D" w:themeFill="accent6" w:themeFillTint="99"/>
          </w:tcPr>
          <w:p w:rsidR="001E75B8" w:rsidRPr="00F33104" w:rsidRDefault="008C49B1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629" w:type="dxa"/>
            <w:shd w:val="clear" w:color="auto" w:fill="A8D08D" w:themeFill="accent6" w:themeFillTint="99"/>
          </w:tcPr>
          <w:p w:rsidR="001E75B8" w:rsidRPr="00F33104" w:rsidRDefault="008C49B1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спеціальностей</w:t>
            </w:r>
          </w:p>
        </w:tc>
      </w:tr>
      <w:tr w:rsidR="008C49B1" w:rsidRPr="00F33104" w:rsidTr="00F0182F">
        <w:trPr>
          <w:trHeight w:val="1374"/>
        </w:trPr>
        <w:tc>
          <w:tcPr>
            <w:tcW w:w="2360" w:type="dxa"/>
            <w:vMerge w:val="restart"/>
          </w:tcPr>
          <w:p w:rsidR="008C49B1" w:rsidRPr="00F33104" w:rsidRDefault="008C49B1" w:rsidP="004F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Спеціалізовані вчені ради університету: </w:t>
            </w:r>
          </w:p>
          <w:p w:rsidR="008C49B1" w:rsidRPr="00F33104" w:rsidRDefault="008C49B1" w:rsidP="004F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B1" w:rsidRPr="00F33104" w:rsidRDefault="008C49B1" w:rsidP="004F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рад − кількість спеціальностей </w:t>
            </w:r>
          </w:p>
          <w:p w:rsidR="008C49B1" w:rsidRPr="00F33104" w:rsidRDefault="008C49B1" w:rsidP="004F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Кафедра історії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всесвітньої історії</w:t>
            </w:r>
          </w:p>
        </w:tc>
        <w:tc>
          <w:tcPr>
            <w:tcW w:w="746" w:type="dxa"/>
          </w:tcPr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C49B1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B1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B1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C49B1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B1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B1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B1" w:rsidRPr="00F33104" w:rsidTr="00F0182F">
        <w:trPr>
          <w:trHeight w:val="557"/>
        </w:trPr>
        <w:tc>
          <w:tcPr>
            <w:tcW w:w="2360" w:type="dxa"/>
            <w:vMerge/>
          </w:tcPr>
          <w:p w:rsidR="008C49B1" w:rsidRPr="00F33104" w:rsidRDefault="008C49B1" w:rsidP="004F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Кафедра філософії</w:t>
            </w:r>
          </w:p>
        </w:tc>
        <w:tc>
          <w:tcPr>
            <w:tcW w:w="746" w:type="dxa"/>
          </w:tcPr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8C49B1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8C49B1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182F" w:rsidRPr="00F33104" w:rsidTr="00F0182F">
        <w:trPr>
          <w:trHeight w:val="920"/>
        </w:trPr>
        <w:tc>
          <w:tcPr>
            <w:tcW w:w="2360" w:type="dxa"/>
            <w:vMerge w:val="restart"/>
          </w:tcPr>
          <w:p w:rsidR="00F0182F" w:rsidRPr="00F33104" w:rsidRDefault="00F0182F" w:rsidP="004F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кількість захищених дисертацій працівниками, аспірантами університету у спецрадах університету</w:t>
            </w:r>
          </w:p>
        </w:tc>
        <w:tc>
          <w:tcPr>
            <w:tcW w:w="1397" w:type="dxa"/>
          </w:tcPr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Кафедра всесвітньої історії</w:t>
            </w:r>
          </w:p>
        </w:tc>
        <w:tc>
          <w:tcPr>
            <w:tcW w:w="746" w:type="dxa"/>
            <w:vMerge w:val="restart"/>
          </w:tcPr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7" w:type="dxa"/>
          </w:tcPr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всесвітньої історії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всесвітньої історії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</w:tc>
      </w:tr>
      <w:tr w:rsidR="00F0182F" w:rsidRPr="00F33104" w:rsidTr="00F0182F">
        <w:trPr>
          <w:trHeight w:val="920"/>
        </w:trPr>
        <w:tc>
          <w:tcPr>
            <w:tcW w:w="2360" w:type="dxa"/>
            <w:vMerge/>
          </w:tcPr>
          <w:p w:rsidR="00F0182F" w:rsidRPr="00F33104" w:rsidRDefault="00F0182F" w:rsidP="004F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Кафедра історії України</w:t>
            </w:r>
          </w:p>
        </w:tc>
        <w:tc>
          <w:tcPr>
            <w:tcW w:w="746" w:type="dxa"/>
            <w:vMerge/>
          </w:tcPr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історії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696" w:type="dxa"/>
            <w:vMerge/>
          </w:tcPr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0182F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історії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</w:tc>
      </w:tr>
      <w:tr w:rsidR="008C49B1" w:rsidRPr="00F33104" w:rsidTr="00F0182F">
        <w:trPr>
          <w:trHeight w:val="920"/>
        </w:trPr>
        <w:tc>
          <w:tcPr>
            <w:tcW w:w="2360" w:type="dxa"/>
            <w:vMerge/>
          </w:tcPr>
          <w:p w:rsidR="008C49B1" w:rsidRPr="00F33104" w:rsidRDefault="008C49B1" w:rsidP="004F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Кафедра філософії</w:t>
            </w:r>
          </w:p>
        </w:tc>
        <w:tc>
          <w:tcPr>
            <w:tcW w:w="746" w:type="dxa"/>
            <w:vAlign w:val="center"/>
          </w:tcPr>
          <w:p w:rsidR="008C49B1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vAlign w:val="center"/>
          </w:tcPr>
          <w:p w:rsidR="008C49B1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філософія та філософія історії – 1</w:t>
            </w:r>
          </w:p>
        </w:tc>
        <w:tc>
          <w:tcPr>
            <w:tcW w:w="696" w:type="dxa"/>
            <w:vAlign w:val="center"/>
          </w:tcPr>
          <w:p w:rsidR="008C49B1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F0182F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філософія та філософія історії – 3</w:t>
            </w:r>
          </w:p>
          <w:p w:rsidR="008C49B1" w:rsidRPr="00F33104" w:rsidRDefault="00F0182F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Релігієзнавство – 1</w:t>
            </w:r>
          </w:p>
        </w:tc>
      </w:tr>
      <w:tr w:rsidR="008C49B1" w:rsidRPr="00F33104" w:rsidTr="00F0182F">
        <w:tc>
          <w:tcPr>
            <w:tcW w:w="2360" w:type="dxa"/>
          </w:tcPr>
          <w:p w:rsidR="008C49B1" w:rsidRPr="00F33104" w:rsidRDefault="008C49B1" w:rsidP="004F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B1" w:rsidRPr="00F33104" w:rsidRDefault="008C49B1" w:rsidP="004F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Наявність фахового видання</w:t>
            </w:r>
          </w:p>
        </w:tc>
        <w:tc>
          <w:tcPr>
            <w:tcW w:w="1397" w:type="dxa"/>
            <w:vAlign w:val="center"/>
          </w:tcPr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04">
              <w:rPr>
                <w:rFonts w:ascii="Times New Roman" w:hAnsi="Times New Roman" w:cs="Times New Roman"/>
                <w:sz w:val="24"/>
                <w:szCs w:val="24"/>
              </w:rPr>
              <w:t>Кафедра історії України</w:t>
            </w:r>
          </w:p>
        </w:tc>
        <w:tc>
          <w:tcPr>
            <w:tcW w:w="6098" w:type="dxa"/>
            <w:gridSpan w:val="4"/>
          </w:tcPr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B1" w:rsidRPr="00F33104" w:rsidRDefault="008C49B1" w:rsidP="00F0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Київські історичні студії</w:t>
            </w:r>
          </w:p>
        </w:tc>
      </w:tr>
    </w:tbl>
    <w:p w:rsidR="00B76E5B" w:rsidRDefault="00B76E5B" w:rsidP="00B76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E5B" w:rsidRDefault="00B76E5B" w:rsidP="00B76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1E5" w:rsidRPr="00C71795" w:rsidRDefault="0091526B" w:rsidP="00C71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ІФФ діють 2 спецради з історії та філософії, проте</w:t>
      </w:r>
      <w:r w:rsidR="002738E5">
        <w:rPr>
          <w:rFonts w:ascii="Times New Roman" w:hAnsi="Times New Roman" w:cs="Times New Roman"/>
          <w:sz w:val="28"/>
          <w:szCs w:val="28"/>
        </w:rPr>
        <w:t xml:space="preserve"> здебільшого</w:t>
      </w:r>
      <w:r>
        <w:rPr>
          <w:rFonts w:ascii="Times New Roman" w:hAnsi="Times New Roman" w:cs="Times New Roman"/>
          <w:sz w:val="28"/>
          <w:szCs w:val="28"/>
        </w:rPr>
        <w:t xml:space="preserve"> в них захищають дисертації представники інших ВНЗ України.  </w:t>
      </w: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771" w:rsidRDefault="00FB3771" w:rsidP="006065F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2738E5">
        <w:rPr>
          <w:rFonts w:ascii="Times New Roman" w:hAnsi="Times New Roman" w:cs="Times New Roman"/>
          <w:b/>
          <w:sz w:val="28"/>
          <w:szCs w:val="28"/>
        </w:rPr>
        <w:t>пеціалізована вчена рад</w:t>
      </w:r>
      <w:r w:rsidR="006065F1">
        <w:rPr>
          <w:rFonts w:ascii="Times New Roman" w:hAnsi="Times New Roman" w:cs="Times New Roman"/>
          <w:b/>
          <w:sz w:val="28"/>
          <w:szCs w:val="28"/>
        </w:rPr>
        <w:t>а</w:t>
      </w:r>
      <w:r w:rsidRPr="00FB3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365">
        <w:rPr>
          <w:rFonts w:ascii="Times New Roman" w:hAnsi="Times New Roman" w:cs="Times New Roman"/>
          <w:b/>
          <w:caps/>
          <w:sz w:val="28"/>
          <w:szCs w:val="28"/>
        </w:rPr>
        <w:t>К 26.133.02</w:t>
      </w:r>
    </w:p>
    <w:p w:rsidR="006065F1" w:rsidRPr="006065F1" w:rsidRDefault="006065F1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5F1">
        <w:rPr>
          <w:rFonts w:ascii="Times New Roman" w:hAnsi="Times New Roman" w:cs="Times New Roman"/>
          <w:b/>
          <w:sz w:val="28"/>
          <w:szCs w:val="28"/>
        </w:rPr>
        <w:t>(07.00.01 – історія України; 07.00.02 – всесвітня історія)</w:t>
      </w:r>
    </w:p>
    <w:p w:rsidR="00FB3771" w:rsidRPr="00FB3771" w:rsidRDefault="00FB3771" w:rsidP="00D96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771">
        <w:rPr>
          <w:rFonts w:ascii="Times New Roman" w:hAnsi="Times New Roman" w:cs="Times New Roman"/>
          <w:sz w:val="28"/>
          <w:szCs w:val="28"/>
        </w:rPr>
        <w:t xml:space="preserve">За </w:t>
      </w:r>
      <w:r w:rsidR="002B6977">
        <w:rPr>
          <w:rFonts w:ascii="Times New Roman" w:hAnsi="Times New Roman" w:cs="Times New Roman"/>
          <w:sz w:val="28"/>
          <w:szCs w:val="28"/>
        </w:rPr>
        <w:t xml:space="preserve">2014-2017 рр. </w:t>
      </w:r>
      <w:r w:rsidRPr="00FB3771">
        <w:rPr>
          <w:rFonts w:ascii="Times New Roman" w:hAnsi="Times New Roman" w:cs="Times New Roman"/>
          <w:sz w:val="28"/>
          <w:szCs w:val="28"/>
        </w:rPr>
        <w:t>спеціалізована вчена рада, до складу якої входило 11 докторів та 4 кандидати наук, провела 21 засідання, на яких проведено захист:</w:t>
      </w:r>
    </w:p>
    <w:p w:rsidR="00FB3771" w:rsidRPr="003B1410" w:rsidRDefault="00FB3771" w:rsidP="003B1410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410">
        <w:rPr>
          <w:rFonts w:ascii="Times New Roman" w:hAnsi="Times New Roman" w:cs="Times New Roman"/>
          <w:sz w:val="28"/>
          <w:szCs w:val="28"/>
        </w:rPr>
        <w:t xml:space="preserve">10 кандидатських дисертацій, у тому числі: 5 – зі спеціальності 07.00.01 – історія України та 5 – зі спеціальності 07.00.02 – всесвітня історія, </w:t>
      </w:r>
    </w:p>
    <w:p w:rsidR="00FB3771" w:rsidRPr="003B1410" w:rsidRDefault="00FB3771" w:rsidP="003B1410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410">
        <w:rPr>
          <w:rFonts w:ascii="Times New Roman" w:hAnsi="Times New Roman" w:cs="Times New Roman"/>
          <w:sz w:val="28"/>
          <w:szCs w:val="28"/>
        </w:rPr>
        <w:t>з них 10 кандидатських дисертацій написано українською мовою.</w:t>
      </w:r>
    </w:p>
    <w:p w:rsidR="00FB3771" w:rsidRPr="003B1410" w:rsidRDefault="00FB3771" w:rsidP="003B1410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410">
        <w:rPr>
          <w:rFonts w:ascii="Times New Roman" w:hAnsi="Times New Roman" w:cs="Times New Roman"/>
          <w:sz w:val="28"/>
          <w:szCs w:val="28"/>
        </w:rPr>
        <w:t>Протягом звітного періоду колективне рецензування, переатестації не проводилися, апеляції не розглядалися.</w:t>
      </w:r>
    </w:p>
    <w:p w:rsidR="00FB3771" w:rsidRDefault="00FB3771" w:rsidP="003B1410">
      <w:pPr>
        <w:pStyle w:val="HTML"/>
        <w:numPr>
          <w:ilvl w:val="0"/>
          <w:numId w:val="6"/>
        </w:numPr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o547"/>
      <w:bookmarkEnd w:id="0"/>
      <w:r w:rsidRPr="00FB3771">
        <w:rPr>
          <w:rFonts w:ascii="Times New Roman" w:hAnsi="Times New Roman" w:cs="Times New Roman"/>
          <w:sz w:val="28"/>
          <w:szCs w:val="28"/>
          <w:lang w:val="uk-UA"/>
        </w:rPr>
        <w:t xml:space="preserve">Загалом за звітний період спеціалізована вчена рада </w:t>
      </w:r>
      <w:r w:rsidRPr="00FB3771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К 26.133.02 </w:t>
      </w:r>
      <w:r w:rsidRPr="00FB3771">
        <w:rPr>
          <w:rFonts w:ascii="Times New Roman" w:hAnsi="Times New Roman" w:cs="Times New Roman"/>
          <w:sz w:val="28"/>
          <w:szCs w:val="28"/>
          <w:lang w:val="uk-UA"/>
        </w:rPr>
        <w:t>провела 21 засідання.</w:t>
      </w:r>
    </w:p>
    <w:p w:rsidR="00D96365" w:rsidRPr="003B1410" w:rsidRDefault="00D96365" w:rsidP="003B1410">
      <w:pPr>
        <w:pStyle w:val="HTML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01514" cy="2948026"/>
            <wp:effectExtent l="19050" t="0" r="27736" b="4724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5B" w:rsidRDefault="00B76E5B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365" w:rsidRDefault="00D96365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365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6065F1">
        <w:rPr>
          <w:rFonts w:ascii="Times New Roman" w:hAnsi="Times New Roman" w:cs="Times New Roman"/>
          <w:b/>
          <w:sz w:val="28"/>
          <w:szCs w:val="28"/>
        </w:rPr>
        <w:t>пеціалізована вчена рада</w:t>
      </w:r>
      <w:r w:rsidR="00FB3771" w:rsidRPr="00D96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365">
        <w:rPr>
          <w:rFonts w:ascii="Times New Roman" w:hAnsi="Times New Roman" w:cs="Times New Roman"/>
          <w:b/>
          <w:sz w:val="28"/>
          <w:szCs w:val="28"/>
        </w:rPr>
        <w:t>К 26.133.07</w:t>
      </w:r>
    </w:p>
    <w:p w:rsidR="006065F1" w:rsidRPr="006065F1" w:rsidRDefault="006065F1" w:rsidP="00606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5F1">
        <w:rPr>
          <w:rFonts w:ascii="Times New Roman" w:hAnsi="Times New Roman" w:cs="Times New Roman"/>
          <w:b/>
          <w:sz w:val="28"/>
          <w:szCs w:val="28"/>
        </w:rPr>
        <w:t>(09.00.03 – соціальна філософія та філософія історії; 09.00.11 – релігієзнавство)</w:t>
      </w:r>
    </w:p>
    <w:p w:rsidR="00D96365" w:rsidRDefault="00D96365" w:rsidP="00D9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B6977">
        <w:rPr>
          <w:rFonts w:ascii="Times New Roman" w:hAnsi="Times New Roman" w:cs="Times New Roman"/>
          <w:sz w:val="28"/>
          <w:szCs w:val="28"/>
        </w:rPr>
        <w:t xml:space="preserve">2015-2017 рр. </w:t>
      </w:r>
      <w:r>
        <w:rPr>
          <w:rFonts w:ascii="Times New Roman" w:hAnsi="Times New Roman" w:cs="Times New Roman"/>
          <w:sz w:val="28"/>
          <w:szCs w:val="28"/>
        </w:rPr>
        <w:t>спеціалізована вчена рада, провела 10 засідань, на яких проведено захист:</w:t>
      </w:r>
    </w:p>
    <w:p w:rsidR="00D96365" w:rsidRPr="002B6977" w:rsidRDefault="00D96365" w:rsidP="002B697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6977">
        <w:rPr>
          <w:rFonts w:ascii="Times New Roman" w:hAnsi="Times New Roman" w:cs="Times New Roman"/>
          <w:sz w:val="28"/>
          <w:szCs w:val="28"/>
        </w:rPr>
        <w:t>5 кандидатських дисертацій, у тому числі: 4 – зі спеціальності 09.00.03 – соціальна філософія та філософія історії та 1 – зі спеціальності 09.00.11 – релігієзнавство,</w:t>
      </w:r>
    </w:p>
    <w:p w:rsidR="00D96365" w:rsidRPr="002B6977" w:rsidRDefault="00D96365" w:rsidP="002B697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6977">
        <w:rPr>
          <w:rFonts w:ascii="Times New Roman" w:hAnsi="Times New Roman" w:cs="Times New Roman"/>
          <w:sz w:val="28"/>
          <w:szCs w:val="28"/>
        </w:rPr>
        <w:t>5 кандидатських дисертацій написано українською мовою.</w:t>
      </w:r>
    </w:p>
    <w:p w:rsidR="00D96365" w:rsidRPr="002B6977" w:rsidRDefault="00D96365" w:rsidP="002B697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6977">
        <w:rPr>
          <w:rFonts w:ascii="Times New Roman" w:hAnsi="Times New Roman" w:cs="Times New Roman"/>
          <w:sz w:val="28"/>
          <w:szCs w:val="28"/>
        </w:rPr>
        <w:t>Протягом звітного періоду колективне рецензування, переатестації не проводилися, апеляції не розглядалися.</w:t>
      </w:r>
    </w:p>
    <w:p w:rsidR="00D96365" w:rsidRPr="00E935DB" w:rsidRDefault="00D96365" w:rsidP="002B6977">
      <w:pPr>
        <w:pStyle w:val="HTML"/>
        <w:numPr>
          <w:ilvl w:val="0"/>
          <w:numId w:val="5"/>
        </w:numPr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5DB">
        <w:rPr>
          <w:rFonts w:ascii="Times New Roman" w:hAnsi="Times New Roman" w:cs="Times New Roman"/>
          <w:sz w:val="28"/>
          <w:szCs w:val="28"/>
          <w:lang w:val="uk-UA"/>
        </w:rPr>
        <w:t xml:space="preserve">Загалом за звітний період спеціалізована вчена рада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>К 26.133.07</w:t>
      </w:r>
      <w:r w:rsidRPr="00E935DB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провела 10 засідань</w:t>
      </w:r>
      <w:r w:rsidRPr="00E935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3771" w:rsidRPr="00FB3771" w:rsidRDefault="00D96365" w:rsidP="00FB3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350307" cy="3028493"/>
            <wp:effectExtent l="19050" t="0" r="21793" b="457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B7176" w:rsidRPr="007B7176" w:rsidRDefault="007B7176" w:rsidP="007B7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176">
        <w:rPr>
          <w:rFonts w:ascii="Times New Roman" w:hAnsi="Times New Roman" w:cs="Times New Roman"/>
          <w:b/>
          <w:sz w:val="28"/>
          <w:szCs w:val="28"/>
        </w:rPr>
        <w:t>Публікаційна активність ІФФ</w:t>
      </w:r>
    </w:p>
    <w:tbl>
      <w:tblPr>
        <w:tblStyle w:val="a3"/>
        <w:tblW w:w="9634" w:type="dxa"/>
        <w:tblLook w:val="04A0"/>
      </w:tblPr>
      <w:tblGrid>
        <w:gridCol w:w="5949"/>
        <w:gridCol w:w="1842"/>
        <w:gridCol w:w="1843"/>
      </w:tblGrid>
      <w:tr w:rsidR="00525BF4" w:rsidTr="003A245B">
        <w:tc>
          <w:tcPr>
            <w:tcW w:w="5949" w:type="dxa"/>
            <w:shd w:val="clear" w:color="auto" w:fill="A8D08D" w:themeFill="accent6" w:themeFillTint="99"/>
          </w:tcPr>
          <w:p w:rsidR="00525BF4" w:rsidRPr="009C7740" w:rsidRDefault="00525BF4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74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Параметри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525BF4" w:rsidRPr="009C7740" w:rsidRDefault="00525BF4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525BF4" w:rsidRPr="009C7740" w:rsidRDefault="00525BF4" w:rsidP="009C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74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525BF4" w:rsidTr="00213C65">
        <w:tc>
          <w:tcPr>
            <w:tcW w:w="5949" w:type="dxa"/>
          </w:tcPr>
          <w:p w:rsidR="00525BF4" w:rsidRPr="009C7740" w:rsidRDefault="005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740">
              <w:rPr>
                <w:rFonts w:ascii="Times New Roman" w:hAnsi="Times New Roman" w:cs="Times New Roman"/>
                <w:sz w:val="24"/>
                <w:szCs w:val="24"/>
              </w:rPr>
              <w:t>Кількість отриманих авторських свідоцтв</w:t>
            </w:r>
          </w:p>
        </w:tc>
        <w:tc>
          <w:tcPr>
            <w:tcW w:w="1842" w:type="dxa"/>
          </w:tcPr>
          <w:p w:rsidR="00525BF4" w:rsidRPr="009C7740" w:rsidRDefault="00A03088" w:rsidP="009C7740">
            <w:pPr>
              <w:ind w:left="1026" w:hanging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25BF4" w:rsidRPr="009C7740" w:rsidRDefault="0015126C" w:rsidP="009C7740">
            <w:pPr>
              <w:ind w:left="1026" w:hanging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5BF4" w:rsidTr="00213C65">
        <w:tc>
          <w:tcPr>
            <w:tcW w:w="5949" w:type="dxa"/>
          </w:tcPr>
          <w:p w:rsidR="00525BF4" w:rsidRPr="009C7740" w:rsidRDefault="00525BF4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740">
              <w:rPr>
                <w:rFonts w:ascii="Times New Roman" w:hAnsi="Times New Roman" w:cs="Times New Roman"/>
                <w:sz w:val="24"/>
                <w:szCs w:val="24"/>
              </w:rPr>
              <w:t>Кількість монографій − одноосібні (у т.ч. за кордоном) − колективні (у т.ч. за кордоном</w:t>
            </w:r>
          </w:p>
        </w:tc>
        <w:tc>
          <w:tcPr>
            <w:tcW w:w="1842" w:type="dxa"/>
          </w:tcPr>
          <w:p w:rsidR="00525BF4" w:rsidRPr="009C7740" w:rsidRDefault="0015126C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25BF4" w:rsidRPr="009C7740" w:rsidRDefault="0015126C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5BF4" w:rsidTr="00213C65">
        <w:tc>
          <w:tcPr>
            <w:tcW w:w="5949" w:type="dxa"/>
          </w:tcPr>
          <w:p w:rsidR="00525BF4" w:rsidRPr="009C7740" w:rsidRDefault="00525BF4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740">
              <w:rPr>
                <w:rFonts w:ascii="Times New Roman" w:hAnsi="Times New Roman" w:cs="Times New Roman"/>
                <w:sz w:val="24"/>
                <w:szCs w:val="24"/>
              </w:rPr>
              <w:t>Кількість підручників і навчальних посібників − для ВНЗ − для ЗНЗ</w:t>
            </w:r>
          </w:p>
        </w:tc>
        <w:tc>
          <w:tcPr>
            <w:tcW w:w="1842" w:type="dxa"/>
          </w:tcPr>
          <w:p w:rsidR="00525BF4" w:rsidRPr="009C7740" w:rsidRDefault="0015126C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25BF4" w:rsidRDefault="00BF6660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ВНЗ</w:t>
            </w:r>
          </w:p>
          <w:p w:rsidR="00BF6660" w:rsidRPr="009C7740" w:rsidRDefault="00BF6660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ЗНЗ</w:t>
            </w:r>
          </w:p>
        </w:tc>
      </w:tr>
      <w:tr w:rsidR="00525BF4" w:rsidTr="00213C65">
        <w:tc>
          <w:tcPr>
            <w:tcW w:w="5949" w:type="dxa"/>
          </w:tcPr>
          <w:p w:rsidR="00525BF4" w:rsidRDefault="00525BF4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740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статей: </w:t>
            </w:r>
          </w:p>
          <w:p w:rsidR="00525BF4" w:rsidRPr="009C7740" w:rsidRDefault="00525BF4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740">
              <w:rPr>
                <w:rFonts w:ascii="Times New Roman" w:hAnsi="Times New Roman" w:cs="Times New Roman"/>
                <w:sz w:val="24"/>
                <w:szCs w:val="24"/>
              </w:rPr>
              <w:t xml:space="preserve">− у наукових фахових наукових виданнях України </w:t>
            </w:r>
          </w:p>
          <w:p w:rsidR="00525BF4" w:rsidRPr="009C7740" w:rsidRDefault="00525BF4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BF4" w:rsidRDefault="00525BF4" w:rsidP="009C7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740">
              <w:rPr>
                <w:rFonts w:ascii="Times New Roman" w:hAnsi="Times New Roman" w:cs="Times New Roman"/>
                <w:sz w:val="24"/>
                <w:szCs w:val="24"/>
              </w:rPr>
              <w:t>− у зарубіжних наукових виданнях, що не входять до наукометричних баз даних (НБД) − у зарубіжних виданнях, що входять до НБД − у виданнях, що входять до НБД Scopus (із зазначенням місця роботи – УГ)</w:t>
            </w:r>
          </w:p>
        </w:tc>
        <w:tc>
          <w:tcPr>
            <w:tcW w:w="1842" w:type="dxa"/>
          </w:tcPr>
          <w:p w:rsidR="00525BF4" w:rsidRDefault="0015126C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A03088" w:rsidRDefault="00A03088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088" w:rsidRDefault="00A03088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088" w:rsidRPr="009C7740" w:rsidRDefault="00A03088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25BF4" w:rsidRDefault="0015126C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A03088" w:rsidRDefault="00A03088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088" w:rsidRDefault="00A03088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088" w:rsidRPr="009C7740" w:rsidRDefault="0015126C" w:rsidP="009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501E5" w:rsidRDefault="009501E5" w:rsidP="00604F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503926" cy="6686093"/>
            <wp:effectExtent l="19050" t="0" r="20574" b="457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72E48" w:rsidRPr="007B7176" w:rsidRDefault="00672E48">
      <w:pPr>
        <w:rPr>
          <w:rFonts w:ascii="Times New Roman" w:hAnsi="Times New Roman" w:cs="Times New Roman"/>
          <w:sz w:val="28"/>
          <w:szCs w:val="28"/>
        </w:rPr>
      </w:pPr>
    </w:p>
    <w:p w:rsidR="00084461" w:rsidRPr="00B76E5B" w:rsidRDefault="007B7176" w:rsidP="00604FC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E5B">
        <w:rPr>
          <w:rFonts w:ascii="Times New Roman" w:hAnsi="Times New Roman" w:cs="Times New Roman"/>
          <w:sz w:val="28"/>
          <w:szCs w:val="28"/>
        </w:rPr>
        <w:t xml:space="preserve">Не зважаючи на значну </w:t>
      </w:r>
      <w:r w:rsidR="006065F1" w:rsidRPr="00B76E5B">
        <w:rPr>
          <w:rFonts w:ascii="Times New Roman" w:hAnsi="Times New Roman" w:cs="Times New Roman"/>
          <w:sz w:val="28"/>
          <w:szCs w:val="28"/>
        </w:rPr>
        <w:t>публікаційну активність</w:t>
      </w:r>
      <w:r w:rsidRPr="00B76E5B">
        <w:rPr>
          <w:rFonts w:ascii="Times New Roman" w:hAnsi="Times New Roman" w:cs="Times New Roman"/>
          <w:sz w:val="28"/>
          <w:szCs w:val="28"/>
        </w:rPr>
        <w:t xml:space="preserve"> у фахових та наукометричних виданнях, </w:t>
      </w:r>
      <w:r w:rsidR="006065F1" w:rsidRPr="00B76E5B">
        <w:rPr>
          <w:rFonts w:ascii="Times New Roman" w:hAnsi="Times New Roman" w:cs="Times New Roman"/>
          <w:sz w:val="28"/>
          <w:szCs w:val="28"/>
        </w:rPr>
        <w:t>кількість публікацій</w:t>
      </w:r>
      <w:r w:rsidRPr="00B76E5B">
        <w:rPr>
          <w:rFonts w:ascii="Times New Roman" w:hAnsi="Times New Roman" w:cs="Times New Roman"/>
          <w:sz w:val="28"/>
          <w:szCs w:val="28"/>
        </w:rPr>
        <w:t xml:space="preserve"> у міжнародній системі </w:t>
      </w:r>
      <w:r w:rsidR="00E4020D" w:rsidRPr="00B76E5B">
        <w:rPr>
          <w:rFonts w:ascii="Times New Roman" w:hAnsi="Times New Roman" w:cs="Times New Roman"/>
          <w:sz w:val="28"/>
          <w:szCs w:val="28"/>
        </w:rPr>
        <w:t>Scopu</w:t>
      </w:r>
      <w:r w:rsidR="00BF6660" w:rsidRPr="00B76E5B">
        <w:rPr>
          <w:rFonts w:ascii="Times New Roman" w:hAnsi="Times New Roman" w:cs="Times New Roman"/>
          <w:sz w:val="28"/>
          <w:szCs w:val="28"/>
        </w:rPr>
        <w:t>s</w:t>
      </w:r>
      <w:r w:rsidRPr="00B76E5B">
        <w:rPr>
          <w:rFonts w:ascii="Times New Roman" w:hAnsi="Times New Roman" w:cs="Times New Roman"/>
          <w:sz w:val="28"/>
          <w:szCs w:val="28"/>
        </w:rPr>
        <w:t xml:space="preserve"> та Web of Science у 2016</w:t>
      </w:r>
      <w:r w:rsidR="006065F1" w:rsidRPr="00B76E5B">
        <w:rPr>
          <w:rFonts w:ascii="Times New Roman" w:hAnsi="Times New Roman" w:cs="Times New Roman"/>
          <w:sz w:val="28"/>
          <w:szCs w:val="28"/>
        </w:rPr>
        <w:t xml:space="preserve">-2017 рр. недостатня. </w:t>
      </w:r>
      <w:r w:rsidR="00B76E5B" w:rsidRPr="00B76E5B">
        <w:rPr>
          <w:rFonts w:ascii="Times New Roman" w:hAnsi="Times New Roman" w:cs="Times New Roman"/>
          <w:sz w:val="28"/>
          <w:szCs w:val="28"/>
        </w:rPr>
        <w:t>(Д.і.н., доцент Михайловським </w:t>
      </w:r>
      <w:r w:rsidR="006065F1" w:rsidRPr="00B76E5B">
        <w:rPr>
          <w:rFonts w:ascii="Times New Roman" w:hAnsi="Times New Roman" w:cs="Times New Roman"/>
          <w:sz w:val="28"/>
          <w:szCs w:val="28"/>
        </w:rPr>
        <w:t xml:space="preserve">В.М. </w:t>
      </w:r>
      <w:r w:rsidR="00B76E5B" w:rsidRPr="00B76E5B">
        <w:rPr>
          <w:rFonts w:ascii="Times New Roman" w:hAnsi="Times New Roman" w:cs="Times New Roman"/>
          <w:sz w:val="28"/>
          <w:szCs w:val="28"/>
        </w:rPr>
        <w:t xml:space="preserve">має </w:t>
      </w:r>
      <w:r w:rsidR="006065F1" w:rsidRPr="00B76E5B">
        <w:rPr>
          <w:rFonts w:ascii="Times New Roman" w:hAnsi="Times New Roman" w:cs="Times New Roman"/>
          <w:sz w:val="28"/>
          <w:szCs w:val="28"/>
        </w:rPr>
        <w:t xml:space="preserve">2 статті </w:t>
      </w:r>
      <w:r w:rsidR="00B76E5B" w:rsidRPr="00B76E5B">
        <w:rPr>
          <w:rFonts w:ascii="Times New Roman" w:hAnsi="Times New Roman" w:cs="Times New Roman"/>
          <w:sz w:val="28"/>
          <w:szCs w:val="28"/>
        </w:rPr>
        <w:t>у Scopus</w:t>
      </w:r>
      <w:r w:rsidR="006065F1" w:rsidRPr="00B76E5B">
        <w:rPr>
          <w:rFonts w:ascii="Times New Roman" w:hAnsi="Times New Roman" w:cs="Times New Roman"/>
          <w:sz w:val="28"/>
          <w:szCs w:val="28"/>
        </w:rPr>
        <w:t xml:space="preserve">, </w:t>
      </w:r>
      <w:r w:rsidR="00B76E5B" w:rsidRPr="00B76E5B">
        <w:rPr>
          <w:rFonts w:ascii="Times New Roman" w:hAnsi="Times New Roman" w:cs="Times New Roman"/>
          <w:sz w:val="28"/>
          <w:szCs w:val="28"/>
        </w:rPr>
        <w:t xml:space="preserve">д.філос. н., професор </w:t>
      </w:r>
      <w:r w:rsidR="006065F1" w:rsidRPr="00B76E5B">
        <w:rPr>
          <w:rFonts w:ascii="Times New Roman" w:hAnsi="Times New Roman" w:cs="Times New Roman"/>
          <w:sz w:val="28"/>
          <w:szCs w:val="28"/>
        </w:rPr>
        <w:t xml:space="preserve">Додонова В.І. </w:t>
      </w:r>
      <w:r w:rsidR="00B76E5B" w:rsidRPr="00B76E5B">
        <w:rPr>
          <w:rFonts w:ascii="Times New Roman" w:hAnsi="Times New Roman" w:cs="Times New Roman"/>
          <w:sz w:val="28"/>
          <w:szCs w:val="28"/>
        </w:rPr>
        <w:t>подала</w:t>
      </w:r>
      <w:r w:rsidR="006065F1" w:rsidRPr="00B76E5B">
        <w:rPr>
          <w:rFonts w:ascii="Times New Roman" w:hAnsi="Times New Roman" w:cs="Times New Roman"/>
          <w:sz w:val="28"/>
          <w:szCs w:val="28"/>
        </w:rPr>
        <w:t xml:space="preserve"> 2 статті </w:t>
      </w:r>
      <w:r w:rsidR="00B76E5B" w:rsidRPr="00B76E5B">
        <w:rPr>
          <w:rFonts w:ascii="Times New Roman" w:hAnsi="Times New Roman" w:cs="Times New Roman"/>
          <w:sz w:val="28"/>
          <w:szCs w:val="28"/>
        </w:rPr>
        <w:t xml:space="preserve">до </w:t>
      </w:r>
      <w:r w:rsidR="006065F1" w:rsidRPr="00B76E5B">
        <w:rPr>
          <w:rFonts w:ascii="Times New Roman" w:hAnsi="Times New Roman" w:cs="Times New Roman"/>
          <w:sz w:val="28"/>
          <w:szCs w:val="28"/>
        </w:rPr>
        <w:t>Web of Science</w:t>
      </w:r>
      <w:r w:rsidR="00B76E5B" w:rsidRPr="00B76E5B">
        <w:rPr>
          <w:rFonts w:ascii="Times New Roman" w:hAnsi="Times New Roman" w:cs="Times New Roman"/>
          <w:sz w:val="28"/>
          <w:szCs w:val="28"/>
        </w:rPr>
        <w:t>, кафедрою всесвітньої історії подана 1 стаття до</w:t>
      </w:r>
      <w:r w:rsidR="006065F1" w:rsidRPr="00B76E5B">
        <w:rPr>
          <w:rFonts w:ascii="Times New Roman" w:hAnsi="Times New Roman" w:cs="Times New Roman"/>
          <w:sz w:val="28"/>
          <w:szCs w:val="28"/>
        </w:rPr>
        <w:t xml:space="preserve"> Scopus).</w:t>
      </w:r>
    </w:p>
    <w:p w:rsidR="003B1410" w:rsidRDefault="003B1410" w:rsidP="00604FC9">
      <w:pPr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4ECD" w:rsidRDefault="00FA4ECD" w:rsidP="003B1410">
      <w:pPr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FA4ECD" w:rsidSect="005E0A0D">
          <w:headerReference w:type="default" r:id="rId22"/>
          <w:footerReference w:type="default" r:id="rId23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84461" w:rsidRDefault="00084461" w:rsidP="003B141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B1410" w:rsidRPr="00FA4ECD" w:rsidRDefault="003B1410" w:rsidP="00FA4ECD">
      <w:pPr>
        <w:jc w:val="center"/>
        <w:rPr>
          <w:rFonts w:ascii="Times New Roman" w:hAnsi="Times New Roman"/>
          <w:b/>
          <w:sz w:val="28"/>
          <w:szCs w:val="28"/>
        </w:rPr>
      </w:pPr>
      <w:r w:rsidRPr="003B1410">
        <w:rPr>
          <w:rFonts w:ascii="Times New Roman" w:hAnsi="Times New Roman"/>
          <w:b/>
          <w:sz w:val="28"/>
          <w:szCs w:val="28"/>
        </w:rPr>
        <w:t>Показники наукової діяльності Історико-філософського факультету</w:t>
      </w:r>
    </w:p>
    <w:p w:rsidR="00084461" w:rsidRDefault="003B1410" w:rsidP="00084461">
      <w:pPr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084461" w:rsidSect="00FA4ECD">
          <w:pgSz w:w="16838" w:h="11906" w:orient="landscape"/>
          <w:pgMar w:top="851" w:right="851" w:bottom="1418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val="ru-RU" w:eastAsia="ru-RU"/>
        </w:rPr>
        <w:drawing>
          <wp:inline distT="0" distB="0" distL="0" distR="0">
            <wp:extent cx="9048750" cy="4943475"/>
            <wp:effectExtent l="19050" t="0" r="1905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65A45" w:rsidRPr="007B7176" w:rsidRDefault="00D65A45" w:rsidP="00604FC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D2D9B" w:rsidRDefault="000D2D9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389"/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5"/>
        <w:gridCol w:w="1085"/>
        <w:gridCol w:w="1448"/>
        <w:gridCol w:w="1086"/>
        <w:gridCol w:w="543"/>
        <w:gridCol w:w="1809"/>
        <w:gridCol w:w="1629"/>
        <w:gridCol w:w="1448"/>
        <w:gridCol w:w="1449"/>
        <w:gridCol w:w="1389"/>
        <w:gridCol w:w="1686"/>
      </w:tblGrid>
      <w:tr w:rsidR="00084461" w:rsidRPr="003C56DB" w:rsidTr="006065F1">
        <w:trPr>
          <w:trHeight w:val="2831"/>
        </w:trPr>
        <w:tc>
          <w:tcPr>
            <w:tcW w:w="1405" w:type="dxa"/>
            <w:vMerge w:val="restart"/>
            <w:tcBorders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84461">
              <w:rPr>
                <w:rFonts w:ascii="Times New Roman" w:hAnsi="Times New Roman"/>
                <w:szCs w:val="28"/>
              </w:rPr>
              <w:t>ПІБ співробітника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84461">
              <w:rPr>
                <w:rFonts w:ascii="Times New Roman" w:hAnsi="Times New Roman"/>
                <w:szCs w:val="28"/>
              </w:rPr>
              <w:t>Індекс Гірша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84461">
              <w:rPr>
                <w:rFonts w:ascii="Times New Roman" w:hAnsi="Times New Roman"/>
                <w:color w:val="000000"/>
                <w:szCs w:val="28"/>
              </w:rPr>
              <w:t>Статті у фахових наукових виданнях</w:t>
            </w:r>
          </w:p>
        </w:tc>
        <w:tc>
          <w:tcPr>
            <w:tcW w:w="16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84461">
              <w:rPr>
                <w:rFonts w:ascii="Times New Roman" w:hAnsi="Times New Roman"/>
                <w:szCs w:val="28"/>
              </w:rPr>
              <w:t>К-ть статей в журналах, що включені в наукометричні бази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84461">
              <w:rPr>
                <w:rFonts w:ascii="Times New Roman" w:hAnsi="Times New Roman"/>
                <w:szCs w:val="28"/>
              </w:rPr>
              <w:t>Статті у збірниках наукових праць, які не є фаховими і не входять до наукометричних баз даних</w:t>
            </w:r>
          </w:p>
        </w:tc>
        <w:tc>
          <w:tcPr>
            <w:tcW w:w="1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84461">
              <w:rPr>
                <w:rFonts w:ascii="Times New Roman" w:hAnsi="Times New Roman"/>
                <w:szCs w:val="28"/>
              </w:rPr>
              <w:t>Членство у ред. комісіях наукових видань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84461">
              <w:rPr>
                <w:rFonts w:ascii="Times New Roman" w:hAnsi="Times New Roman"/>
                <w:szCs w:val="28"/>
              </w:rPr>
              <w:t>Підручники, навчальні посібники (одноосібні та колективні)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84461">
              <w:rPr>
                <w:rFonts w:ascii="Times New Roman" w:hAnsi="Times New Roman"/>
                <w:szCs w:val="28"/>
              </w:rPr>
              <w:t>Матеріали конференцій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84461">
              <w:rPr>
                <w:rFonts w:ascii="Times New Roman" w:hAnsi="Times New Roman"/>
                <w:szCs w:val="28"/>
              </w:rPr>
              <w:t>Монографії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</w:tcBorders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84461">
              <w:rPr>
                <w:rFonts w:ascii="Times New Roman" w:hAnsi="Times New Roman"/>
                <w:szCs w:val="28"/>
              </w:rPr>
              <w:t>Державні відзнаки</w:t>
            </w:r>
          </w:p>
        </w:tc>
      </w:tr>
      <w:tr w:rsidR="00084461" w:rsidRPr="003C56DB" w:rsidTr="006065F1">
        <w:trPr>
          <w:trHeight w:val="499"/>
        </w:trPr>
        <w:tc>
          <w:tcPr>
            <w:tcW w:w="1405" w:type="dxa"/>
            <w:vMerge/>
            <w:tcBorders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84461">
              <w:rPr>
                <w:rFonts w:ascii="Times New Roman" w:hAnsi="Times New Roman"/>
                <w:color w:val="000000"/>
                <w:szCs w:val="28"/>
              </w:rPr>
              <w:t>Scopus, Webof Science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84461">
              <w:rPr>
                <w:rFonts w:ascii="Times New Roman" w:hAnsi="Times New Roman"/>
                <w:szCs w:val="28"/>
              </w:rPr>
              <w:t>інші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</w:tcBorders>
          </w:tcPr>
          <w:p w:rsidR="00E90C77" w:rsidRPr="00084461" w:rsidRDefault="00E90C77" w:rsidP="002B6977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084461" w:rsidRPr="003C56DB" w:rsidTr="00606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9"/>
        </w:trPr>
        <w:tc>
          <w:tcPr>
            <w:tcW w:w="1405" w:type="dxa"/>
          </w:tcPr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84461">
              <w:rPr>
                <w:rFonts w:ascii="Times New Roman" w:hAnsi="Times New Roman"/>
                <w:b/>
                <w:szCs w:val="28"/>
              </w:rPr>
              <w:t>Загальний показник</w:t>
            </w:r>
          </w:p>
        </w:tc>
        <w:tc>
          <w:tcPr>
            <w:tcW w:w="1085" w:type="dxa"/>
          </w:tcPr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szCs w:val="32"/>
              </w:rPr>
            </w:pPr>
          </w:p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084461">
              <w:rPr>
                <w:rFonts w:ascii="Times New Roman" w:hAnsi="Times New Roman"/>
                <w:b/>
                <w:szCs w:val="32"/>
              </w:rPr>
              <w:t>45</w:t>
            </w:r>
          </w:p>
        </w:tc>
        <w:tc>
          <w:tcPr>
            <w:tcW w:w="1448" w:type="dxa"/>
          </w:tcPr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</w:p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084461">
              <w:rPr>
                <w:rFonts w:ascii="Times New Roman" w:hAnsi="Times New Roman"/>
                <w:b/>
                <w:szCs w:val="32"/>
              </w:rPr>
              <w:t>77</w:t>
            </w:r>
          </w:p>
        </w:tc>
        <w:tc>
          <w:tcPr>
            <w:tcW w:w="1086" w:type="dxa"/>
          </w:tcPr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</w:p>
          <w:p w:rsidR="00E90C77" w:rsidRPr="00084461" w:rsidRDefault="006065F1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2</w:t>
            </w:r>
          </w:p>
        </w:tc>
        <w:tc>
          <w:tcPr>
            <w:tcW w:w="543" w:type="dxa"/>
          </w:tcPr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</w:p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084461">
              <w:rPr>
                <w:rFonts w:ascii="Times New Roman" w:hAnsi="Times New Roman"/>
                <w:b/>
                <w:szCs w:val="32"/>
              </w:rPr>
              <w:t>36</w:t>
            </w:r>
          </w:p>
        </w:tc>
        <w:tc>
          <w:tcPr>
            <w:tcW w:w="1809" w:type="dxa"/>
          </w:tcPr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</w:p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084461">
              <w:rPr>
                <w:rFonts w:ascii="Times New Roman" w:hAnsi="Times New Roman"/>
                <w:b/>
                <w:szCs w:val="32"/>
              </w:rPr>
              <w:t>29</w:t>
            </w:r>
          </w:p>
        </w:tc>
        <w:tc>
          <w:tcPr>
            <w:tcW w:w="1629" w:type="dxa"/>
          </w:tcPr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</w:p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084461">
              <w:rPr>
                <w:rFonts w:ascii="Times New Roman" w:hAnsi="Times New Roman"/>
                <w:b/>
                <w:szCs w:val="32"/>
              </w:rPr>
              <w:t>10</w:t>
            </w:r>
          </w:p>
        </w:tc>
        <w:tc>
          <w:tcPr>
            <w:tcW w:w="1448" w:type="dxa"/>
          </w:tcPr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</w:p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084461">
              <w:rPr>
                <w:rFonts w:ascii="Times New Roman" w:hAnsi="Times New Roman"/>
                <w:b/>
                <w:szCs w:val="32"/>
              </w:rPr>
              <w:t>17</w:t>
            </w:r>
          </w:p>
        </w:tc>
        <w:tc>
          <w:tcPr>
            <w:tcW w:w="1449" w:type="dxa"/>
          </w:tcPr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</w:p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084461">
              <w:rPr>
                <w:rFonts w:ascii="Times New Roman" w:hAnsi="Times New Roman"/>
                <w:b/>
                <w:szCs w:val="32"/>
              </w:rPr>
              <w:t>34</w:t>
            </w:r>
          </w:p>
        </w:tc>
        <w:tc>
          <w:tcPr>
            <w:tcW w:w="1389" w:type="dxa"/>
          </w:tcPr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</w:p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084461">
              <w:rPr>
                <w:rFonts w:ascii="Times New Roman" w:hAnsi="Times New Roman"/>
                <w:b/>
                <w:szCs w:val="32"/>
              </w:rPr>
              <w:t>3</w:t>
            </w:r>
          </w:p>
        </w:tc>
        <w:tc>
          <w:tcPr>
            <w:tcW w:w="1686" w:type="dxa"/>
          </w:tcPr>
          <w:p w:rsidR="00E90C77" w:rsidRPr="00084461" w:rsidRDefault="00E90C77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</w:p>
          <w:p w:rsidR="00E90C77" w:rsidRPr="00084461" w:rsidRDefault="006065F1" w:rsidP="002B697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</w:t>
            </w:r>
          </w:p>
        </w:tc>
      </w:tr>
    </w:tbl>
    <w:p w:rsidR="00CF58EE" w:rsidRDefault="00CF58EE">
      <w:pPr>
        <w:rPr>
          <w:rFonts w:ascii="Times New Roman" w:hAnsi="Times New Roman" w:cs="Times New Roman"/>
          <w:b/>
          <w:sz w:val="28"/>
          <w:szCs w:val="28"/>
        </w:rPr>
      </w:pPr>
    </w:p>
    <w:p w:rsidR="00084461" w:rsidRPr="00C1729A" w:rsidRDefault="00084461" w:rsidP="00084461">
      <w:pPr>
        <w:jc w:val="center"/>
        <w:rPr>
          <w:rFonts w:ascii="Times New Roman" w:hAnsi="Times New Roman"/>
          <w:b/>
          <w:sz w:val="40"/>
          <w:szCs w:val="40"/>
        </w:rPr>
      </w:pPr>
      <w:r w:rsidRPr="00C1729A">
        <w:rPr>
          <w:rFonts w:ascii="Times New Roman" w:hAnsi="Times New Roman"/>
          <w:b/>
          <w:sz w:val="40"/>
          <w:szCs w:val="40"/>
        </w:rPr>
        <w:t>Показники наукової діяльності Історико-філософського факультету</w:t>
      </w:r>
    </w:p>
    <w:p w:rsidR="00CF58EE" w:rsidRDefault="00CF58EE">
      <w:pPr>
        <w:rPr>
          <w:rFonts w:ascii="Times New Roman" w:hAnsi="Times New Roman" w:cs="Times New Roman"/>
          <w:b/>
          <w:sz w:val="28"/>
          <w:szCs w:val="28"/>
        </w:rPr>
      </w:pPr>
    </w:p>
    <w:p w:rsidR="00CF58EE" w:rsidRDefault="00CF58EE">
      <w:pPr>
        <w:rPr>
          <w:rFonts w:ascii="Times New Roman" w:hAnsi="Times New Roman" w:cs="Times New Roman"/>
          <w:b/>
          <w:sz w:val="28"/>
          <w:szCs w:val="28"/>
        </w:rPr>
      </w:pPr>
    </w:p>
    <w:p w:rsidR="00FA4ECD" w:rsidRPr="00B76E5B" w:rsidRDefault="004338FC" w:rsidP="00B76E5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76E5B">
        <w:rPr>
          <w:rFonts w:ascii="Times New Roman" w:hAnsi="Times New Roman" w:cs="Times New Roman"/>
          <w:sz w:val="28"/>
          <w:szCs w:val="28"/>
        </w:rPr>
        <w:t>Шепетяк</w:t>
      </w:r>
      <w:r w:rsidR="00B76E5B" w:rsidRPr="00B76E5B">
        <w:rPr>
          <w:rFonts w:ascii="Times New Roman" w:hAnsi="Times New Roman" w:cs="Times New Roman"/>
          <w:sz w:val="28"/>
          <w:szCs w:val="28"/>
        </w:rPr>
        <w:t xml:space="preserve"> О.М. д.філос.н., доцент</w:t>
      </w:r>
      <w:r w:rsidRPr="00B76E5B">
        <w:rPr>
          <w:rFonts w:ascii="Times New Roman" w:hAnsi="Times New Roman" w:cs="Times New Roman"/>
          <w:sz w:val="28"/>
          <w:szCs w:val="28"/>
        </w:rPr>
        <w:t xml:space="preserve"> отримав Премію Президента України для молодих вчених</w:t>
      </w:r>
      <w:r w:rsidR="00B76E5B" w:rsidRPr="00B76E5B">
        <w:rPr>
          <w:rFonts w:ascii="Times New Roman" w:hAnsi="Times New Roman" w:cs="Times New Roman"/>
          <w:sz w:val="28"/>
          <w:szCs w:val="28"/>
        </w:rPr>
        <w:t xml:space="preserve"> 2016 року.</w:t>
      </w:r>
      <w:r w:rsidRPr="00B76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E5B" w:rsidRPr="00B76E5B" w:rsidRDefault="00B76E5B" w:rsidP="00B76E5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  <w:sectPr w:rsidR="00B76E5B" w:rsidRPr="00B76E5B" w:rsidSect="00FA4ECD">
          <w:pgSz w:w="16838" w:h="11906" w:orient="landscape"/>
          <w:pgMar w:top="851" w:right="851" w:bottom="1418" w:left="851" w:header="708" w:footer="708" w:gutter="0"/>
          <w:cols w:space="708"/>
          <w:docGrid w:linePitch="360"/>
        </w:sectPr>
      </w:pPr>
      <w:r w:rsidRPr="00B76E5B">
        <w:rPr>
          <w:rFonts w:ascii="Times New Roman" w:hAnsi="Times New Roman" w:cs="Times New Roman"/>
          <w:sz w:val="28"/>
          <w:szCs w:val="28"/>
        </w:rPr>
        <w:t>Срібняк І.В. д.і.н., професор, завідувач кафедри всесвітньої історії лауреат Нагороди імені І. Виговського 2017 року.</w:t>
      </w:r>
    </w:p>
    <w:p w:rsidR="0031754B" w:rsidRPr="00D46036" w:rsidRDefault="0031754B" w:rsidP="00D46036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36">
        <w:rPr>
          <w:rFonts w:ascii="Times New Roman" w:hAnsi="Times New Roman" w:cs="Times New Roman"/>
          <w:b/>
          <w:sz w:val="28"/>
          <w:szCs w:val="28"/>
        </w:rPr>
        <w:lastRenderedPageBreak/>
        <w:t>Проходження підвищення кваліфікації за модулями у 2015</w:t>
      </w:r>
      <w:r w:rsidR="004338FC">
        <w:rPr>
          <w:rFonts w:ascii="Times New Roman" w:hAnsi="Times New Roman" w:cs="Times New Roman"/>
          <w:b/>
          <w:sz w:val="28"/>
          <w:szCs w:val="28"/>
        </w:rPr>
        <w:t>-2016</w:t>
      </w:r>
      <w:r w:rsidRPr="00D46036">
        <w:rPr>
          <w:rFonts w:ascii="Times New Roman" w:hAnsi="Times New Roman" w:cs="Times New Roman"/>
          <w:b/>
          <w:sz w:val="28"/>
          <w:szCs w:val="28"/>
        </w:rPr>
        <w:t xml:space="preserve"> році </w:t>
      </w:r>
      <w:r w:rsidR="004338FC">
        <w:rPr>
          <w:rFonts w:ascii="Times New Roman" w:hAnsi="Times New Roman" w:cs="Times New Roman"/>
          <w:b/>
          <w:sz w:val="28"/>
          <w:szCs w:val="28"/>
        </w:rPr>
        <w:t>Історико-філософського факультету</w:t>
      </w:r>
    </w:p>
    <w:tbl>
      <w:tblPr>
        <w:tblStyle w:val="a3"/>
        <w:tblW w:w="9852" w:type="dxa"/>
        <w:tblLook w:val="04A0"/>
      </w:tblPr>
      <w:tblGrid>
        <w:gridCol w:w="2376"/>
        <w:gridCol w:w="3190"/>
        <w:gridCol w:w="2197"/>
        <w:gridCol w:w="2089"/>
      </w:tblGrid>
      <w:tr w:rsidR="0031754B" w:rsidRPr="002B5808" w:rsidTr="00EA0E95">
        <w:trPr>
          <w:trHeight w:val="413"/>
        </w:trPr>
        <w:tc>
          <w:tcPr>
            <w:tcW w:w="2376" w:type="dxa"/>
            <w:vMerge w:val="restart"/>
            <w:shd w:val="clear" w:color="auto" w:fill="A8D08D" w:themeFill="accent6" w:themeFillTint="99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b/>
                <w:sz w:val="24"/>
                <w:szCs w:val="24"/>
              </w:rPr>
              <w:t>ПІБ, науково-педагогічного працівника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проходження стажування</w:t>
            </w:r>
          </w:p>
        </w:tc>
        <w:tc>
          <w:tcPr>
            <w:tcW w:w="2089" w:type="dxa"/>
            <w:vMerge w:val="restart"/>
            <w:shd w:val="clear" w:color="auto" w:fill="A8D08D" w:themeFill="accent6" w:themeFillTint="99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B5808">
              <w:rPr>
                <w:rFonts w:ascii="Times New Roman" w:hAnsi="Times New Roman" w:cs="Times New Roman"/>
                <w:b/>
                <w:sz w:val="24"/>
                <w:szCs w:val="24"/>
              </w:rPr>
              <w:t>Термін стажування</w:t>
            </w:r>
          </w:p>
        </w:tc>
      </w:tr>
      <w:tr w:rsidR="0031754B" w:rsidRPr="002B5808" w:rsidTr="00EA0E95">
        <w:trPr>
          <w:trHeight w:val="412"/>
        </w:trPr>
        <w:tc>
          <w:tcPr>
            <w:tcW w:w="2376" w:type="dxa"/>
            <w:vMerge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8D08D" w:themeFill="accent6" w:themeFillTint="99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b/>
                <w:sz w:val="24"/>
                <w:szCs w:val="24"/>
              </w:rPr>
              <w:t>Зовнішнє</w:t>
            </w:r>
          </w:p>
        </w:tc>
        <w:tc>
          <w:tcPr>
            <w:tcW w:w="2197" w:type="dxa"/>
            <w:shd w:val="clear" w:color="auto" w:fill="A8D08D" w:themeFill="accent6" w:themeFillTint="99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b/>
                <w:sz w:val="24"/>
                <w:szCs w:val="24"/>
              </w:rPr>
              <w:t>Внунрішнє</w:t>
            </w:r>
          </w:p>
        </w:tc>
        <w:tc>
          <w:tcPr>
            <w:tcW w:w="2089" w:type="dxa"/>
            <w:vMerge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31754B" w:rsidRPr="002B5808" w:rsidTr="00AF46F0">
        <w:tc>
          <w:tcPr>
            <w:tcW w:w="2376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</w:rPr>
            </w:pPr>
            <w:r w:rsidRPr="002B5808">
              <w:rPr>
                <w:rFonts w:ascii="Times New Roman" w:hAnsi="Times New Roman" w:cs="Times New Roman"/>
              </w:rPr>
              <w:t>Александрова О.С.</w:t>
            </w:r>
          </w:p>
        </w:tc>
        <w:tc>
          <w:tcPr>
            <w:tcW w:w="3190" w:type="dxa"/>
            <w:shd w:val="clear" w:color="auto" w:fill="C5E0B3" w:themeFill="accent6" w:themeFillTint="66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</w:rPr>
            </w:pPr>
            <w:r w:rsidRPr="002B5808">
              <w:rPr>
                <w:rFonts w:ascii="Times New Roman" w:hAnsi="Times New Roman" w:cs="Times New Roman"/>
              </w:rPr>
              <w:t xml:space="preserve">Академічне товариство ім.. Міхала Балудянського (Братислава, Словаччина) </w:t>
            </w:r>
          </w:p>
        </w:tc>
        <w:tc>
          <w:tcPr>
            <w:tcW w:w="2197" w:type="dxa"/>
            <w:shd w:val="clear" w:color="auto" w:fill="auto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Модулі: 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ІКТ</w:t>
            </w:r>
          </w:p>
          <w:p w:rsidR="0031754B" w:rsidRPr="002B5808" w:rsidRDefault="0031754B" w:rsidP="00EA0E95">
            <w:pPr>
              <w:tabs>
                <w:tab w:val="center" w:pos="8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Лідерський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highlight w:val="yellow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Дидактичний</w:t>
            </w: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9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</w:rPr>
            </w:pPr>
            <w:r w:rsidRPr="002B5808">
              <w:rPr>
                <w:rFonts w:ascii="Times New Roman" w:hAnsi="Times New Roman" w:cs="Times New Roman"/>
              </w:rPr>
              <w:t>Січень 2016 р.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Березень 2016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Квітень 2016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Квітень 2016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Квітень 2016 </w:t>
            </w:r>
          </w:p>
        </w:tc>
      </w:tr>
      <w:tr w:rsidR="0031754B" w:rsidRPr="002B5808" w:rsidTr="00AF46F0">
        <w:tc>
          <w:tcPr>
            <w:tcW w:w="2376" w:type="dxa"/>
            <w:shd w:val="clear" w:color="auto" w:fill="auto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Бурак О.С.</w:t>
            </w:r>
          </w:p>
        </w:tc>
        <w:tc>
          <w:tcPr>
            <w:tcW w:w="3190" w:type="dxa"/>
            <w:shd w:val="clear" w:color="auto" w:fill="C5E0B3" w:themeFill="accent6" w:themeFillTint="66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Віденський університет (Відень, Австрія)</w:t>
            </w:r>
          </w:p>
        </w:tc>
        <w:tc>
          <w:tcPr>
            <w:tcW w:w="2197" w:type="dxa"/>
            <w:shd w:val="clear" w:color="auto" w:fill="auto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Вересень-грудень 2016 р.</w:t>
            </w:r>
          </w:p>
        </w:tc>
      </w:tr>
      <w:tr w:rsidR="0031754B" w:rsidRPr="002B5808" w:rsidTr="00AF46F0">
        <w:tc>
          <w:tcPr>
            <w:tcW w:w="2376" w:type="dxa"/>
            <w:shd w:val="clear" w:color="auto" w:fill="auto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Шепетяк О. М.</w:t>
            </w:r>
          </w:p>
        </w:tc>
        <w:tc>
          <w:tcPr>
            <w:tcW w:w="3190" w:type="dxa"/>
            <w:shd w:val="clear" w:color="auto" w:fill="C5E0B3" w:themeFill="accent6" w:themeFillTint="66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Лінгвістично-катехитичний інститут (Гомінч, Австрія)</w:t>
            </w:r>
          </w:p>
        </w:tc>
        <w:tc>
          <w:tcPr>
            <w:tcW w:w="2197" w:type="dxa"/>
            <w:shd w:val="clear" w:color="auto" w:fill="auto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Вересень 2016</w:t>
            </w:r>
          </w:p>
        </w:tc>
      </w:tr>
      <w:tr w:rsidR="0031754B" w:rsidRPr="002B5808" w:rsidTr="00AF46F0">
        <w:tc>
          <w:tcPr>
            <w:tcW w:w="2376" w:type="dxa"/>
            <w:shd w:val="clear" w:color="auto" w:fill="auto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Салата О.О.</w:t>
            </w:r>
          </w:p>
        </w:tc>
        <w:tc>
          <w:tcPr>
            <w:tcW w:w="3190" w:type="dxa"/>
            <w:shd w:val="clear" w:color="auto" w:fill="C5E0B3" w:themeFill="accent6" w:themeFillTint="66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Ягелонський університет (Краків, Польща)</w:t>
            </w:r>
          </w:p>
        </w:tc>
        <w:tc>
          <w:tcPr>
            <w:tcW w:w="2197" w:type="dxa"/>
            <w:shd w:val="clear" w:color="auto" w:fill="auto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Модулі: 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ІКТ</w:t>
            </w:r>
          </w:p>
          <w:p w:rsidR="0031754B" w:rsidRPr="002B5808" w:rsidRDefault="0031754B" w:rsidP="00EA0E95">
            <w:pPr>
              <w:tabs>
                <w:tab w:val="center" w:pos="8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Лідерський</w:t>
            </w:r>
          </w:p>
          <w:p w:rsidR="0031754B" w:rsidRPr="002B5808" w:rsidRDefault="0031754B" w:rsidP="00EA0E95">
            <w:pPr>
              <w:tabs>
                <w:tab w:val="center" w:pos="8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Дослідницький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Дидактичний</w:t>
            </w: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9" w:type="dxa"/>
            <w:shd w:val="clear" w:color="auto" w:fill="auto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</w:rPr>
              <w:t>10-19 січня 2015 р.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Березень 2016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Квітень 2016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Квітень 2016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Квітень 2016 </w:t>
            </w:r>
          </w:p>
        </w:tc>
      </w:tr>
      <w:tr w:rsidR="0031754B" w:rsidRPr="002B5808" w:rsidTr="00AF46F0">
        <w:tc>
          <w:tcPr>
            <w:tcW w:w="2376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808">
              <w:rPr>
                <w:rFonts w:ascii="Times New Roman" w:hAnsi="Times New Roman" w:cs="Times New Roman"/>
              </w:rPr>
              <w:t>Будзар М. М</w:t>
            </w:r>
          </w:p>
        </w:tc>
        <w:tc>
          <w:tcPr>
            <w:tcW w:w="3190" w:type="dxa"/>
            <w:shd w:val="clear" w:color="auto" w:fill="9CC2E5" w:themeFill="accent1" w:themeFillTint="99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808">
              <w:rPr>
                <w:rFonts w:ascii="Times New Roman" w:hAnsi="Times New Roman" w:cs="Times New Roman"/>
              </w:rPr>
              <w:t>відділ української історіографії Інституту історії НАН України</w:t>
            </w:r>
          </w:p>
        </w:tc>
        <w:tc>
          <w:tcPr>
            <w:tcW w:w="2197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9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808">
              <w:rPr>
                <w:rFonts w:ascii="Times New Roman" w:hAnsi="Times New Roman" w:cs="Times New Roman"/>
              </w:rPr>
              <w:t>грудень 2015</w:t>
            </w:r>
          </w:p>
        </w:tc>
      </w:tr>
      <w:tr w:rsidR="0031754B" w:rsidRPr="002B5808" w:rsidTr="00AF46F0">
        <w:tc>
          <w:tcPr>
            <w:tcW w:w="2376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808">
              <w:rPr>
                <w:rFonts w:ascii="Times New Roman" w:hAnsi="Times New Roman" w:cs="Times New Roman"/>
              </w:rPr>
              <w:t>Ковальов Є. А.</w:t>
            </w:r>
          </w:p>
        </w:tc>
        <w:tc>
          <w:tcPr>
            <w:tcW w:w="3190" w:type="dxa"/>
            <w:shd w:val="clear" w:color="auto" w:fill="9CC2E5" w:themeFill="accent1" w:themeFillTint="99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808">
              <w:rPr>
                <w:rFonts w:ascii="Times New Roman" w:hAnsi="Times New Roman" w:cs="Times New Roman"/>
              </w:rPr>
              <w:t>відділ історії Інституту історії НАН України</w:t>
            </w:r>
          </w:p>
        </w:tc>
        <w:tc>
          <w:tcPr>
            <w:tcW w:w="2197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9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808">
              <w:rPr>
                <w:rFonts w:ascii="Times New Roman" w:hAnsi="Times New Roman" w:cs="Times New Roman"/>
              </w:rPr>
              <w:t>грудень-січень 2015-2016</w:t>
            </w:r>
          </w:p>
        </w:tc>
      </w:tr>
      <w:tr w:rsidR="0031754B" w:rsidRPr="002B5808" w:rsidTr="00AF46F0">
        <w:tc>
          <w:tcPr>
            <w:tcW w:w="2376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</w:rPr>
            </w:pPr>
            <w:r w:rsidRPr="002B5808">
              <w:rPr>
                <w:rFonts w:ascii="Times New Roman" w:hAnsi="Times New Roman" w:cs="Times New Roman"/>
              </w:rPr>
              <w:t>Дроботенко Н. А.</w:t>
            </w:r>
          </w:p>
        </w:tc>
        <w:tc>
          <w:tcPr>
            <w:tcW w:w="3190" w:type="dxa"/>
            <w:shd w:val="clear" w:color="auto" w:fill="9CC2E5" w:themeFill="accent1" w:themeFillTint="99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</w:rPr>
            </w:pPr>
            <w:r w:rsidRPr="002B5808">
              <w:rPr>
                <w:rFonts w:ascii="Times New Roman" w:hAnsi="Times New Roman" w:cs="Times New Roman"/>
              </w:rPr>
              <w:t>відділ історії ХХ ст.</w:t>
            </w:r>
          </w:p>
          <w:p w:rsidR="0031754B" w:rsidRPr="00543176" w:rsidRDefault="0031754B" w:rsidP="00EA0E95">
            <w:pPr>
              <w:jc w:val="center"/>
              <w:rPr>
                <w:rFonts w:ascii="Times New Roman" w:hAnsi="Times New Roman" w:cs="Times New Roman"/>
              </w:rPr>
            </w:pPr>
            <w:r w:rsidRPr="002B5808">
              <w:rPr>
                <w:rFonts w:ascii="Times New Roman" w:hAnsi="Times New Roman" w:cs="Times New Roman"/>
              </w:rPr>
              <w:t>Інституту історії НАН України</w:t>
            </w:r>
          </w:p>
        </w:tc>
        <w:tc>
          <w:tcPr>
            <w:tcW w:w="2197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9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</w:rPr>
            </w:pPr>
            <w:r w:rsidRPr="002B5808">
              <w:rPr>
                <w:rFonts w:ascii="Times New Roman" w:hAnsi="Times New Roman" w:cs="Times New Roman"/>
              </w:rPr>
              <w:t>23 лютого-23 березня 2016 р</w:t>
            </w:r>
          </w:p>
        </w:tc>
      </w:tr>
      <w:tr w:rsidR="0031754B" w:rsidRPr="002B5808" w:rsidTr="00AF46F0">
        <w:tc>
          <w:tcPr>
            <w:tcW w:w="2376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808">
              <w:rPr>
                <w:rFonts w:ascii="Times New Roman" w:hAnsi="Times New Roman" w:cs="Times New Roman"/>
              </w:rPr>
              <w:t>Саган Галина Василівна</w:t>
            </w:r>
          </w:p>
        </w:tc>
        <w:tc>
          <w:tcPr>
            <w:tcW w:w="3190" w:type="dxa"/>
            <w:shd w:val="clear" w:color="auto" w:fill="FFE599" w:themeFill="accent4" w:themeFillTint="66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</w:rPr>
            </w:pPr>
            <w:r w:rsidRPr="002B5808">
              <w:rPr>
                <w:rFonts w:ascii="Times New Roman" w:hAnsi="Times New Roman" w:cs="Times New Roman"/>
              </w:rPr>
              <w:t>Ін-т українознавства ім. І. Крип'якевича</w:t>
            </w:r>
          </w:p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808">
              <w:rPr>
                <w:rFonts w:ascii="Times New Roman" w:hAnsi="Times New Roman" w:cs="Times New Roman"/>
              </w:rPr>
              <w:t>Тема дисертації: «Суспільно-культурні зв'язки Югославії та України (1918 - 1991 рр.)» 2015р.</w:t>
            </w:r>
          </w:p>
        </w:tc>
        <w:tc>
          <w:tcPr>
            <w:tcW w:w="2197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89" w:type="dxa"/>
            <w:shd w:val="clear" w:color="auto" w:fill="auto"/>
          </w:tcPr>
          <w:p w:rsidR="0031754B" w:rsidRPr="002B5808" w:rsidRDefault="0031754B" w:rsidP="00EA0E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808">
              <w:rPr>
                <w:rFonts w:ascii="Times New Roman" w:hAnsi="Times New Roman" w:cs="Times New Roman"/>
              </w:rPr>
              <w:t>26 березня 2015 р.</w:t>
            </w:r>
          </w:p>
        </w:tc>
      </w:tr>
      <w:tr w:rsidR="0031754B" w:rsidRPr="002B5808" w:rsidTr="00AF46F0">
        <w:tc>
          <w:tcPr>
            <w:tcW w:w="2376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Горбань О. В.</w:t>
            </w:r>
          </w:p>
        </w:tc>
        <w:tc>
          <w:tcPr>
            <w:tcW w:w="3190" w:type="dxa"/>
            <w:shd w:val="clear" w:color="auto" w:fill="FFE599" w:themeFill="accent4" w:themeFillTint="66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Модулі: 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Дидактичний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Дослідницький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ІКТ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Лідерський</w:t>
            </w:r>
          </w:p>
        </w:tc>
        <w:tc>
          <w:tcPr>
            <w:tcW w:w="2089" w:type="dxa"/>
          </w:tcPr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Квітень 2016</w:t>
            </w:r>
          </w:p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Квітень 2016</w:t>
            </w:r>
          </w:p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 xml:space="preserve">Квітень 2016 </w:t>
            </w:r>
          </w:p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Березень 2016</w:t>
            </w:r>
          </w:p>
        </w:tc>
      </w:tr>
      <w:tr w:rsidR="0031754B" w:rsidRPr="002B5808" w:rsidTr="00AF46F0">
        <w:tc>
          <w:tcPr>
            <w:tcW w:w="2376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Мартич Р. В.</w:t>
            </w:r>
          </w:p>
        </w:tc>
        <w:tc>
          <w:tcPr>
            <w:tcW w:w="3190" w:type="dxa"/>
            <w:shd w:val="clear" w:color="auto" w:fill="FFE599" w:themeFill="accent4" w:themeFillTint="66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Український католицький університет (Львів, Україна)</w:t>
            </w:r>
          </w:p>
        </w:tc>
        <w:tc>
          <w:tcPr>
            <w:tcW w:w="2197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Модулі: 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Дидактичний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Дослідницький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ІКТ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Лідерський</w:t>
            </w:r>
          </w:p>
        </w:tc>
        <w:tc>
          <w:tcPr>
            <w:tcW w:w="2089" w:type="dxa"/>
          </w:tcPr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Листопад 2016</w:t>
            </w:r>
          </w:p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20, 23 травня 2016</w:t>
            </w:r>
          </w:p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12, 19 квітня 2016</w:t>
            </w:r>
          </w:p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11, 14 березня 2016</w:t>
            </w:r>
          </w:p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13-14 квітня 2016</w:t>
            </w:r>
          </w:p>
        </w:tc>
      </w:tr>
      <w:tr w:rsidR="0031754B" w:rsidRPr="002B5808" w:rsidTr="00AF46F0">
        <w:tc>
          <w:tcPr>
            <w:tcW w:w="2376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Бондар Т. І.</w:t>
            </w:r>
          </w:p>
        </w:tc>
        <w:tc>
          <w:tcPr>
            <w:tcW w:w="3190" w:type="dxa"/>
            <w:shd w:val="clear" w:color="auto" w:fill="FFE599" w:themeFill="accent4" w:themeFillTint="66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Модулі: 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ІКТ (110 год)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ІКТ (30 год)</w:t>
            </w:r>
          </w:p>
        </w:tc>
        <w:tc>
          <w:tcPr>
            <w:tcW w:w="2089" w:type="dxa"/>
          </w:tcPr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Квітень 2016</w:t>
            </w:r>
          </w:p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Листопад 2016</w:t>
            </w:r>
          </w:p>
        </w:tc>
      </w:tr>
      <w:tr w:rsidR="0031754B" w:rsidRPr="002B5808" w:rsidTr="00AF46F0">
        <w:tc>
          <w:tcPr>
            <w:tcW w:w="2376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Богород А. В.</w:t>
            </w:r>
          </w:p>
        </w:tc>
        <w:tc>
          <w:tcPr>
            <w:tcW w:w="3190" w:type="dxa"/>
            <w:shd w:val="clear" w:color="auto" w:fill="FFE599" w:themeFill="accent4" w:themeFillTint="66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Модулі: 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ІКТ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Лідерський </w:t>
            </w:r>
          </w:p>
        </w:tc>
        <w:tc>
          <w:tcPr>
            <w:tcW w:w="2089" w:type="dxa"/>
          </w:tcPr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Листопад 2016</w:t>
            </w:r>
          </w:p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Травень 2016</w:t>
            </w:r>
          </w:p>
        </w:tc>
      </w:tr>
      <w:tr w:rsidR="0031754B" w:rsidRPr="002B5808" w:rsidTr="00AF46F0">
        <w:tc>
          <w:tcPr>
            <w:tcW w:w="2376" w:type="dxa"/>
          </w:tcPr>
          <w:p w:rsidR="0031754B" w:rsidRPr="002B5808" w:rsidRDefault="00AB2F7E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Брижні</w:t>
            </w:r>
            <w:r w:rsidR="0031754B" w:rsidRPr="002B5808">
              <w:rPr>
                <w:rFonts w:ascii="Times New Roman" w:hAnsi="Times New Roman" w:cs="Times New Roman"/>
                <w:sz w:val="24"/>
                <w:szCs w:val="24"/>
              </w:rPr>
              <w:t>к В. М.</w:t>
            </w:r>
          </w:p>
        </w:tc>
        <w:tc>
          <w:tcPr>
            <w:tcW w:w="3190" w:type="dxa"/>
            <w:shd w:val="clear" w:color="auto" w:fill="FFE599" w:themeFill="accent4" w:themeFillTint="66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Модулі: 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Дидактичний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Лідерський </w:t>
            </w:r>
          </w:p>
        </w:tc>
        <w:tc>
          <w:tcPr>
            <w:tcW w:w="2089" w:type="dxa"/>
          </w:tcPr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25-29 квітня 2016</w:t>
            </w:r>
          </w:p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4-5 квітня 2016</w:t>
            </w:r>
          </w:p>
        </w:tc>
      </w:tr>
      <w:tr w:rsidR="0031754B" w:rsidRPr="002B5808" w:rsidTr="00AF46F0">
        <w:tc>
          <w:tcPr>
            <w:tcW w:w="2376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Купрій Т. Г.</w:t>
            </w:r>
          </w:p>
        </w:tc>
        <w:tc>
          <w:tcPr>
            <w:tcW w:w="3190" w:type="dxa"/>
            <w:shd w:val="clear" w:color="auto" w:fill="FFE599" w:themeFill="accent4" w:themeFillTint="66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Модулі: </w:t>
            </w:r>
          </w:p>
          <w:p w:rsidR="0031754B" w:rsidRPr="002B5808" w:rsidRDefault="0031754B" w:rsidP="00EA0E95">
            <w:pPr>
              <w:tabs>
                <w:tab w:val="center" w:pos="8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Лідерський</w:t>
            </w:r>
          </w:p>
          <w:p w:rsidR="0031754B" w:rsidRPr="002B5808" w:rsidRDefault="0031754B" w:rsidP="00EA0E95">
            <w:pPr>
              <w:tabs>
                <w:tab w:val="center" w:pos="8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Дослідницький</w:t>
            </w:r>
          </w:p>
          <w:p w:rsidR="0031754B" w:rsidRPr="002B5808" w:rsidRDefault="0031754B" w:rsidP="00EA0E95">
            <w:pPr>
              <w:tabs>
                <w:tab w:val="center" w:pos="8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Дидактичний</w:t>
            </w: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9" w:type="dxa"/>
          </w:tcPr>
          <w:p w:rsidR="0031754B" w:rsidRPr="00FE11D0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D0">
              <w:rPr>
                <w:rFonts w:ascii="Times New Roman" w:hAnsi="Times New Roman" w:cs="Times New Roman"/>
                <w:sz w:val="24"/>
                <w:szCs w:val="24"/>
              </w:rPr>
              <w:t>Квітень-травень 2016</w:t>
            </w:r>
          </w:p>
          <w:p w:rsidR="0031754B" w:rsidRPr="00FE11D0" w:rsidRDefault="0031754B" w:rsidP="00EA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B" w:rsidRPr="002B5808" w:rsidTr="00AF46F0">
        <w:tc>
          <w:tcPr>
            <w:tcW w:w="2376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Омельченко Ю. В.</w:t>
            </w:r>
          </w:p>
        </w:tc>
        <w:tc>
          <w:tcPr>
            <w:tcW w:w="3190" w:type="dxa"/>
            <w:shd w:val="clear" w:color="auto" w:fill="FFE599" w:themeFill="accent4" w:themeFillTint="66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КНУ імені Тараса Шевченка </w:t>
            </w:r>
          </w:p>
        </w:tc>
        <w:tc>
          <w:tcPr>
            <w:tcW w:w="2197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31754B" w:rsidRPr="00F53166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6">
              <w:rPr>
                <w:rFonts w:ascii="Times New Roman" w:hAnsi="Times New Roman" w:cs="Times New Roman"/>
                <w:sz w:val="24"/>
                <w:szCs w:val="24"/>
              </w:rPr>
              <w:t>Червень 2016</w:t>
            </w:r>
          </w:p>
          <w:p w:rsidR="0031754B" w:rsidRPr="00F53166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B" w:rsidRPr="002B5808" w:rsidTr="00AF46F0">
        <w:tc>
          <w:tcPr>
            <w:tcW w:w="2376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Тур М. Г.</w:t>
            </w:r>
          </w:p>
        </w:tc>
        <w:tc>
          <w:tcPr>
            <w:tcW w:w="3190" w:type="dxa"/>
            <w:shd w:val="clear" w:color="auto" w:fill="FFE599" w:themeFill="accent4" w:themeFillTint="66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КНУ імені Тараса Шевченка</w:t>
            </w:r>
          </w:p>
        </w:tc>
        <w:tc>
          <w:tcPr>
            <w:tcW w:w="2197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Модулі: </w:t>
            </w:r>
          </w:p>
          <w:p w:rsidR="0031754B" w:rsidRPr="002B5808" w:rsidRDefault="0031754B" w:rsidP="00EA0E95">
            <w:pPr>
              <w:tabs>
                <w:tab w:val="center" w:pos="8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Лідерський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Дидактичний</w:t>
            </w: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9" w:type="dxa"/>
          </w:tcPr>
          <w:p w:rsidR="0031754B" w:rsidRPr="00F53166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B" w:rsidRPr="00F53166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6">
              <w:rPr>
                <w:rFonts w:ascii="Times New Roman" w:hAnsi="Times New Roman" w:cs="Times New Roman"/>
                <w:sz w:val="24"/>
                <w:szCs w:val="24"/>
              </w:rPr>
              <w:t>Лютий 2016</w:t>
            </w:r>
          </w:p>
          <w:p w:rsidR="0031754B" w:rsidRPr="00F53166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6">
              <w:rPr>
                <w:rFonts w:ascii="Times New Roman" w:hAnsi="Times New Roman" w:cs="Times New Roman"/>
                <w:sz w:val="24"/>
                <w:szCs w:val="24"/>
              </w:rPr>
              <w:t>Лютий 2016</w:t>
            </w:r>
          </w:p>
        </w:tc>
      </w:tr>
      <w:tr w:rsidR="0031754B" w:rsidRPr="002B5808" w:rsidTr="00AF46F0">
        <w:tc>
          <w:tcPr>
            <w:tcW w:w="2376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Супруненко А. П.</w:t>
            </w:r>
          </w:p>
        </w:tc>
        <w:tc>
          <w:tcPr>
            <w:tcW w:w="3190" w:type="dxa"/>
            <w:shd w:val="clear" w:color="auto" w:fill="FFE599" w:themeFill="accent4" w:themeFillTint="66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Coursera: Comparative politics</w:t>
            </w:r>
          </w:p>
        </w:tc>
        <w:tc>
          <w:tcPr>
            <w:tcW w:w="2197" w:type="dxa"/>
          </w:tcPr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 xml:space="preserve">Модулі: </w:t>
            </w:r>
          </w:p>
          <w:p w:rsidR="0031754B" w:rsidRPr="002B5808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08">
              <w:rPr>
                <w:rFonts w:ascii="Times New Roman" w:hAnsi="Times New Roman" w:cs="Times New Roman"/>
                <w:sz w:val="24"/>
                <w:szCs w:val="24"/>
              </w:rPr>
              <w:t>Лідерський, Дидактичний</w:t>
            </w:r>
          </w:p>
        </w:tc>
        <w:tc>
          <w:tcPr>
            <w:tcW w:w="2089" w:type="dxa"/>
          </w:tcPr>
          <w:p w:rsidR="0031754B" w:rsidRPr="00F53166" w:rsidRDefault="0031754B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6">
              <w:rPr>
                <w:rFonts w:ascii="Times New Roman" w:hAnsi="Times New Roman" w:cs="Times New Roman"/>
                <w:sz w:val="24"/>
                <w:szCs w:val="24"/>
              </w:rPr>
              <w:t>Травень 2016</w:t>
            </w:r>
          </w:p>
        </w:tc>
      </w:tr>
      <w:tr w:rsidR="004338FC" w:rsidRPr="002B5808" w:rsidTr="00AF46F0">
        <w:tc>
          <w:tcPr>
            <w:tcW w:w="2376" w:type="dxa"/>
          </w:tcPr>
          <w:p w:rsidR="004338FC" w:rsidRPr="00AB2F7E" w:rsidRDefault="00AB2F7E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7E">
              <w:rPr>
                <w:rFonts w:ascii="Times New Roman" w:hAnsi="Times New Roman" w:cs="Times New Roman"/>
                <w:sz w:val="24"/>
                <w:szCs w:val="24"/>
              </w:rPr>
              <w:t>Голованов С.О.</w:t>
            </w:r>
          </w:p>
        </w:tc>
        <w:tc>
          <w:tcPr>
            <w:tcW w:w="3190" w:type="dxa"/>
            <w:shd w:val="clear" w:color="auto" w:fill="FFE599" w:themeFill="accent4" w:themeFillTint="66"/>
          </w:tcPr>
          <w:p w:rsidR="00AB2F7E" w:rsidRPr="00AB2F7E" w:rsidRDefault="00AB2F7E" w:rsidP="00AB2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7E">
              <w:rPr>
                <w:rFonts w:ascii="Times New Roman" w:hAnsi="Times New Roman"/>
                <w:sz w:val="24"/>
                <w:szCs w:val="24"/>
              </w:rPr>
              <w:t xml:space="preserve"> «Еразмус+»</w:t>
            </w:r>
          </w:p>
          <w:p w:rsidR="004338FC" w:rsidRPr="00AB2F7E" w:rsidRDefault="00AB2F7E" w:rsidP="00AB2F7E">
            <w:pPr>
              <w:jc w:val="center"/>
              <w:rPr>
                <w:rFonts w:ascii="Times New Roman" w:hAnsi="Times New Roman"/>
                <w:szCs w:val="28"/>
              </w:rPr>
            </w:pPr>
            <w:r w:rsidRPr="00AB2F7E">
              <w:rPr>
                <w:rFonts w:ascii="Times New Roman" w:hAnsi="Times New Roman"/>
                <w:sz w:val="24"/>
                <w:szCs w:val="24"/>
              </w:rPr>
              <w:t>Республіка Греція Національний університет Каподістрі. Афіни.</w:t>
            </w:r>
          </w:p>
        </w:tc>
        <w:tc>
          <w:tcPr>
            <w:tcW w:w="2197" w:type="dxa"/>
          </w:tcPr>
          <w:p w:rsidR="004338FC" w:rsidRPr="002B5808" w:rsidRDefault="004338FC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4338FC" w:rsidRPr="00F53166" w:rsidRDefault="00AB2F7E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2017</w:t>
            </w:r>
          </w:p>
        </w:tc>
      </w:tr>
      <w:tr w:rsidR="004338FC" w:rsidRPr="002B5808" w:rsidTr="00AF46F0">
        <w:tc>
          <w:tcPr>
            <w:tcW w:w="2376" w:type="dxa"/>
          </w:tcPr>
          <w:p w:rsidR="004338FC" w:rsidRPr="00AB2F7E" w:rsidRDefault="004338FC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B2F7E" w:rsidRPr="00AB2F7E">
              <w:rPr>
                <w:rFonts w:ascii="Times New Roman" w:hAnsi="Times New Roman" w:cs="Times New Roman"/>
                <w:sz w:val="24"/>
                <w:szCs w:val="24"/>
              </w:rPr>
              <w:t>ідейко М.Ю.</w:t>
            </w:r>
          </w:p>
        </w:tc>
        <w:tc>
          <w:tcPr>
            <w:tcW w:w="3190" w:type="dxa"/>
            <w:shd w:val="clear" w:color="auto" w:fill="FFE599" w:themeFill="accent4" w:themeFillTint="66"/>
          </w:tcPr>
          <w:p w:rsidR="00AB2F7E" w:rsidRPr="00AB2F7E" w:rsidRDefault="00AB2F7E" w:rsidP="00AB2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1A3">
              <w:rPr>
                <w:rFonts w:ascii="Times New Roman" w:hAnsi="Times New Roman"/>
              </w:rPr>
              <w:t xml:space="preserve"> </w:t>
            </w:r>
            <w:r w:rsidRPr="00AB2F7E">
              <w:rPr>
                <w:rFonts w:ascii="Times New Roman" w:hAnsi="Times New Roman"/>
                <w:sz w:val="24"/>
                <w:szCs w:val="24"/>
              </w:rPr>
              <w:t>«Еразмус+»</w:t>
            </w:r>
          </w:p>
          <w:p w:rsidR="004338FC" w:rsidRPr="00AB2F7E" w:rsidRDefault="00AB2F7E" w:rsidP="00AB2F7E">
            <w:pPr>
              <w:jc w:val="center"/>
              <w:rPr>
                <w:rFonts w:ascii="Times New Roman" w:hAnsi="Times New Roman"/>
              </w:rPr>
            </w:pPr>
            <w:r w:rsidRPr="00AB2F7E">
              <w:rPr>
                <w:rFonts w:ascii="Times New Roman" w:hAnsi="Times New Roman"/>
                <w:sz w:val="24"/>
                <w:szCs w:val="24"/>
              </w:rPr>
              <w:t>Республіка Греція Національний університет Каподістрі. Афіни.</w:t>
            </w:r>
          </w:p>
        </w:tc>
        <w:tc>
          <w:tcPr>
            <w:tcW w:w="2197" w:type="dxa"/>
          </w:tcPr>
          <w:p w:rsidR="004338FC" w:rsidRPr="002B5808" w:rsidRDefault="004338FC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4338FC" w:rsidRPr="00F53166" w:rsidRDefault="00AB2F7E" w:rsidP="00EA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2017</w:t>
            </w:r>
          </w:p>
        </w:tc>
      </w:tr>
    </w:tbl>
    <w:p w:rsidR="00AB2F7E" w:rsidRDefault="00AB2F7E" w:rsidP="007B7176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1754B" w:rsidRPr="00F33104" w:rsidRDefault="007B7176" w:rsidP="007B7176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33104">
        <w:rPr>
          <w:rFonts w:ascii="Times New Roman" w:hAnsi="Times New Roman" w:cs="Times New Roman"/>
          <w:b/>
          <w:i/>
          <w:sz w:val="28"/>
          <w:szCs w:val="28"/>
          <w:lang w:val="ru-RU"/>
        </w:rPr>
        <w:t>За 2016</w:t>
      </w:r>
      <w:r w:rsidR="004338FC">
        <w:rPr>
          <w:rFonts w:ascii="Times New Roman" w:hAnsi="Times New Roman" w:cs="Times New Roman"/>
          <w:b/>
          <w:i/>
          <w:sz w:val="28"/>
          <w:szCs w:val="28"/>
          <w:lang w:val="ru-RU"/>
        </w:rPr>
        <w:t>-2017</w:t>
      </w:r>
      <w:r w:rsidRPr="00F3310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рік стажування та підвищення кваліфікацій пройшли:</w:t>
      </w:r>
    </w:p>
    <w:p w:rsidR="0031754B" w:rsidRPr="00750806" w:rsidRDefault="0031754B" w:rsidP="00AB2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95325" cy="235183"/>
            <wp:effectExtent l="19050" t="0" r="9525" b="0"/>
            <wp:docPr id="20" name="Рисунок 10" descr="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3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5E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0806">
        <w:rPr>
          <w:rFonts w:ascii="Times New Roman" w:hAnsi="Times New Roman" w:cs="Times New Roman"/>
          <w:sz w:val="28"/>
          <w:szCs w:val="28"/>
        </w:rPr>
        <w:t>Стажування в закордонних ВНЗ</w:t>
      </w:r>
      <w:r w:rsidR="004338FC">
        <w:rPr>
          <w:rFonts w:ascii="Times New Roman" w:hAnsi="Times New Roman" w:cs="Times New Roman"/>
          <w:sz w:val="28"/>
          <w:szCs w:val="28"/>
        </w:rPr>
        <w:t xml:space="preserve"> – 6 осіб</w:t>
      </w:r>
      <w:r w:rsidRPr="00750806">
        <w:rPr>
          <w:rFonts w:ascii="Times New Roman" w:hAnsi="Times New Roman" w:cs="Times New Roman"/>
          <w:sz w:val="28"/>
          <w:szCs w:val="28"/>
        </w:rPr>
        <w:t>.</w:t>
      </w:r>
    </w:p>
    <w:p w:rsidR="0031754B" w:rsidRDefault="0031754B" w:rsidP="00AB2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95325" cy="219075"/>
            <wp:effectExtent l="19050" t="0" r="9525" b="0"/>
            <wp:docPr id="24" name="Рисунок 21" descr="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367" cy="23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5E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0806">
        <w:rPr>
          <w:rFonts w:ascii="Times New Roman" w:hAnsi="Times New Roman" w:cs="Times New Roman"/>
          <w:sz w:val="28"/>
          <w:szCs w:val="28"/>
        </w:rPr>
        <w:t>Стажування в академічних наукових установах НАН України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AB2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особи</w:t>
      </w:r>
      <w:r w:rsidRPr="007508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35A32" w:rsidRPr="00604FC9" w:rsidRDefault="0031754B" w:rsidP="00AB2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95325" cy="228948"/>
            <wp:effectExtent l="19050" t="0" r="9525" b="0"/>
            <wp:docPr id="25" name="Рисунок 22" descr="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2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75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0806">
        <w:rPr>
          <w:rFonts w:ascii="Times New Roman" w:hAnsi="Times New Roman" w:cs="Times New Roman"/>
          <w:sz w:val="28"/>
          <w:szCs w:val="28"/>
        </w:rPr>
        <w:t>Стажування у вітчизняних ВНЗ</w:t>
      </w:r>
      <w:r>
        <w:rPr>
          <w:rFonts w:ascii="Times New Roman" w:hAnsi="Times New Roman" w:cs="Times New Roman"/>
          <w:sz w:val="28"/>
          <w:szCs w:val="28"/>
        </w:rPr>
        <w:t xml:space="preserve"> – 10 осіб</w:t>
      </w:r>
      <w:r w:rsidRPr="00750806">
        <w:rPr>
          <w:rFonts w:ascii="Times New Roman" w:hAnsi="Times New Roman" w:cs="Times New Roman"/>
          <w:sz w:val="28"/>
          <w:szCs w:val="28"/>
        </w:rPr>
        <w:t>.</w:t>
      </w:r>
    </w:p>
    <w:p w:rsidR="00E4020D" w:rsidRPr="00D46036" w:rsidRDefault="000D2D9B" w:rsidP="00D4603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6036">
        <w:rPr>
          <w:rFonts w:ascii="Times New Roman" w:hAnsi="Times New Roman" w:cs="Times New Roman"/>
          <w:b/>
          <w:sz w:val="28"/>
          <w:szCs w:val="28"/>
        </w:rPr>
        <w:t xml:space="preserve">Міжнародні, Всеукраїнські конференції, семінари, круглі столи: </w:t>
      </w:r>
      <w:r w:rsidR="006D1970" w:rsidRPr="00D46036">
        <w:rPr>
          <w:rFonts w:ascii="Times New Roman" w:hAnsi="Times New Roman" w:cs="Times New Roman"/>
          <w:sz w:val="28"/>
          <w:szCs w:val="28"/>
        </w:rPr>
        <w:t>38</w:t>
      </w:r>
      <w:r w:rsidR="00525BF4" w:rsidRPr="00D46036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101"/>
        <w:gridCol w:w="3825"/>
        <w:gridCol w:w="4927"/>
      </w:tblGrid>
      <w:tr w:rsidR="000F05F6" w:rsidTr="00AF46F0">
        <w:tc>
          <w:tcPr>
            <w:tcW w:w="1101" w:type="dxa"/>
            <w:shd w:val="clear" w:color="auto" w:fill="A8D08D" w:themeFill="accent6" w:themeFillTint="99"/>
          </w:tcPr>
          <w:p w:rsidR="000F05F6" w:rsidRDefault="000F0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8D08D" w:themeFill="accent6" w:themeFillTint="99"/>
          </w:tcPr>
          <w:p w:rsidR="000F05F6" w:rsidRDefault="000F0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D9B">
              <w:rPr>
                <w:rFonts w:ascii="Times New Roman" w:hAnsi="Times New Roman" w:cs="Times New Roman"/>
                <w:b/>
                <w:sz w:val="28"/>
                <w:szCs w:val="28"/>
              </w:rPr>
              <w:t>Міжнародні</w:t>
            </w:r>
          </w:p>
        </w:tc>
        <w:tc>
          <w:tcPr>
            <w:tcW w:w="4928" w:type="dxa"/>
            <w:shd w:val="clear" w:color="auto" w:fill="A8D08D" w:themeFill="accent6" w:themeFillTint="99"/>
          </w:tcPr>
          <w:p w:rsidR="000F05F6" w:rsidRDefault="000F0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D9B">
              <w:rPr>
                <w:rFonts w:ascii="Times New Roman" w:hAnsi="Times New Roman" w:cs="Times New Roman"/>
                <w:b/>
                <w:sz w:val="28"/>
                <w:szCs w:val="28"/>
              </w:rPr>
              <w:t>Всеукраїнські</w:t>
            </w:r>
          </w:p>
        </w:tc>
      </w:tr>
      <w:tr w:rsidR="000F05F6" w:rsidTr="000F05F6">
        <w:tc>
          <w:tcPr>
            <w:tcW w:w="1101" w:type="dxa"/>
          </w:tcPr>
          <w:p w:rsidR="000F05F6" w:rsidRDefault="000F0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3826" w:type="dxa"/>
          </w:tcPr>
          <w:p w:rsidR="000F05F6" w:rsidRDefault="000F0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0F05F6" w:rsidRDefault="000F0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F05F6" w:rsidTr="000F05F6">
        <w:tc>
          <w:tcPr>
            <w:tcW w:w="1101" w:type="dxa"/>
          </w:tcPr>
          <w:p w:rsidR="000F05F6" w:rsidRDefault="000F0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3826" w:type="dxa"/>
          </w:tcPr>
          <w:p w:rsidR="000F05F6" w:rsidRDefault="000F0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C56E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28" w:type="dxa"/>
          </w:tcPr>
          <w:p w:rsidR="000F05F6" w:rsidRDefault="004C5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4338FC" w:rsidTr="000F05F6">
        <w:tc>
          <w:tcPr>
            <w:tcW w:w="1101" w:type="dxa"/>
          </w:tcPr>
          <w:p w:rsidR="004338FC" w:rsidRDefault="0043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3826" w:type="dxa"/>
          </w:tcPr>
          <w:p w:rsidR="004338FC" w:rsidRDefault="0043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928" w:type="dxa"/>
          </w:tcPr>
          <w:p w:rsidR="004338FC" w:rsidRDefault="0043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EA0595" w:rsidRDefault="00EA0595">
      <w:pPr>
        <w:rPr>
          <w:rFonts w:ascii="Times New Roman" w:hAnsi="Times New Roman" w:cs="Times New Roman"/>
          <w:b/>
          <w:sz w:val="28"/>
          <w:szCs w:val="28"/>
        </w:rPr>
      </w:pPr>
    </w:p>
    <w:p w:rsidR="009501E5" w:rsidRDefault="00CC7E4F" w:rsidP="00604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118430" cy="2677364"/>
            <wp:effectExtent l="19050" t="0" r="25070" b="8686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C7E4F" w:rsidRPr="000141F8" w:rsidRDefault="000141F8" w:rsidP="00303C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F8">
        <w:rPr>
          <w:rFonts w:ascii="Times New Roman" w:hAnsi="Times New Roman" w:cs="Times New Roman"/>
          <w:sz w:val="28"/>
          <w:szCs w:val="28"/>
        </w:rPr>
        <w:t>Апробація наукових досліджень НПП факультету в достатній мі</w:t>
      </w:r>
      <w:r w:rsidR="004338FC">
        <w:rPr>
          <w:rFonts w:ascii="Times New Roman" w:hAnsi="Times New Roman" w:cs="Times New Roman"/>
          <w:sz w:val="28"/>
          <w:szCs w:val="28"/>
        </w:rPr>
        <w:t>рі активна та презентована на 20 міжнародних та 17</w:t>
      </w:r>
      <w:r w:rsidRPr="000141F8">
        <w:rPr>
          <w:rFonts w:ascii="Times New Roman" w:hAnsi="Times New Roman" w:cs="Times New Roman"/>
          <w:sz w:val="28"/>
          <w:szCs w:val="28"/>
        </w:rPr>
        <w:t xml:space="preserve"> всеукраїнських конференц</w:t>
      </w:r>
      <w:r w:rsidR="004338FC">
        <w:rPr>
          <w:rFonts w:ascii="Times New Roman" w:hAnsi="Times New Roman" w:cs="Times New Roman"/>
          <w:sz w:val="28"/>
          <w:szCs w:val="28"/>
        </w:rPr>
        <w:t>іях, що трохи більше, ніж в 2016</w:t>
      </w:r>
      <w:r w:rsidRPr="000141F8">
        <w:rPr>
          <w:rFonts w:ascii="Times New Roman" w:hAnsi="Times New Roman" w:cs="Times New Roman"/>
          <w:sz w:val="28"/>
          <w:szCs w:val="28"/>
        </w:rPr>
        <w:t xml:space="preserve"> році. </w:t>
      </w:r>
    </w:p>
    <w:p w:rsidR="000D2D9B" w:rsidRPr="004C56E0" w:rsidRDefault="00EA0595">
      <w:pPr>
        <w:rPr>
          <w:rFonts w:ascii="Times New Roman" w:hAnsi="Times New Roman" w:cs="Times New Roman"/>
          <w:b/>
          <w:sz w:val="28"/>
          <w:szCs w:val="28"/>
        </w:rPr>
      </w:pPr>
      <w:r w:rsidRPr="004C56E0">
        <w:rPr>
          <w:rFonts w:ascii="Times New Roman" w:hAnsi="Times New Roman" w:cs="Times New Roman"/>
          <w:b/>
          <w:sz w:val="28"/>
          <w:szCs w:val="28"/>
        </w:rPr>
        <w:t xml:space="preserve">Результати участі </w:t>
      </w:r>
      <w:r w:rsidR="000141F8" w:rsidRPr="000141F8">
        <w:rPr>
          <w:rFonts w:ascii="Times New Roman" w:hAnsi="Times New Roman" w:cs="Times New Roman"/>
          <w:b/>
          <w:sz w:val="28"/>
          <w:szCs w:val="28"/>
        </w:rPr>
        <w:t>ІФФ</w:t>
      </w:r>
      <w:r w:rsidRPr="004C56E0">
        <w:rPr>
          <w:rFonts w:ascii="Times New Roman" w:hAnsi="Times New Roman" w:cs="Times New Roman"/>
          <w:b/>
          <w:sz w:val="28"/>
          <w:szCs w:val="28"/>
        </w:rPr>
        <w:t xml:space="preserve"> у Всеукраїнському конкурсі студентських наукових робіт у 2015</w:t>
      </w:r>
      <w:r w:rsidR="00525BF4" w:rsidRPr="004C56E0">
        <w:rPr>
          <w:rFonts w:ascii="Times New Roman" w:hAnsi="Times New Roman" w:cs="Times New Roman"/>
          <w:b/>
          <w:sz w:val="28"/>
          <w:szCs w:val="28"/>
        </w:rPr>
        <w:t xml:space="preserve"> і 2016</w:t>
      </w:r>
      <w:r w:rsidRPr="004C56E0">
        <w:rPr>
          <w:rFonts w:ascii="Times New Roman" w:hAnsi="Times New Roman" w:cs="Times New Roman"/>
          <w:b/>
          <w:sz w:val="28"/>
          <w:szCs w:val="28"/>
        </w:rPr>
        <w:t xml:space="preserve"> роках</w:t>
      </w:r>
      <w:r w:rsidR="00525BF4" w:rsidRPr="004C5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500"/>
        <w:gridCol w:w="2049"/>
        <w:gridCol w:w="1774"/>
        <w:gridCol w:w="1608"/>
        <w:gridCol w:w="1461"/>
        <w:gridCol w:w="1461"/>
      </w:tblGrid>
      <w:tr w:rsidR="00073ED8" w:rsidRPr="00073ED8" w:rsidTr="00AF46F0">
        <w:tc>
          <w:tcPr>
            <w:tcW w:w="1502" w:type="dxa"/>
            <w:shd w:val="clear" w:color="auto" w:fill="A8D08D" w:themeFill="accent6" w:themeFillTint="99"/>
          </w:tcPr>
          <w:p w:rsidR="00073ED8" w:rsidRPr="00073ED8" w:rsidRDefault="00073ED8" w:rsidP="009E0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8D08D" w:themeFill="accent6" w:themeFillTint="99"/>
          </w:tcPr>
          <w:p w:rsidR="00073ED8" w:rsidRPr="00073ED8" w:rsidRDefault="00073ED8" w:rsidP="009E0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робіт на ІІ тур </w:t>
            </w:r>
          </w:p>
          <w:p w:rsidR="00073ED8" w:rsidRPr="00073ED8" w:rsidRDefault="00073ED8" w:rsidP="009E0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8D08D" w:themeFill="accent6" w:themeFillTint="99"/>
          </w:tcPr>
          <w:p w:rsidR="00073ED8" w:rsidRPr="00073ED8" w:rsidRDefault="00073ED8" w:rsidP="009E0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призових місць </w:t>
            </w:r>
          </w:p>
          <w:p w:rsidR="00073ED8" w:rsidRPr="00073ED8" w:rsidRDefault="00073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8D08D" w:themeFill="accent6" w:themeFillTint="99"/>
          </w:tcPr>
          <w:p w:rsidR="00073ED8" w:rsidRPr="00073ED8" w:rsidRDefault="00073ED8" w:rsidP="009E0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І місць </w:t>
            </w:r>
          </w:p>
          <w:p w:rsidR="00073ED8" w:rsidRPr="00073ED8" w:rsidRDefault="00073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8D08D" w:themeFill="accent6" w:themeFillTint="99"/>
          </w:tcPr>
          <w:p w:rsidR="00073ED8" w:rsidRPr="00073ED8" w:rsidRDefault="00073ED8" w:rsidP="009E0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ІІ місць </w:t>
            </w:r>
          </w:p>
          <w:p w:rsidR="00073ED8" w:rsidRPr="00073ED8" w:rsidRDefault="00073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8D08D" w:themeFill="accent6" w:themeFillTint="99"/>
          </w:tcPr>
          <w:p w:rsidR="00073ED8" w:rsidRPr="00073ED8" w:rsidRDefault="00073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ІІІ місць</w:t>
            </w:r>
          </w:p>
        </w:tc>
      </w:tr>
      <w:tr w:rsidR="00073ED8" w:rsidRPr="00073ED8" w:rsidTr="00073ED8">
        <w:tc>
          <w:tcPr>
            <w:tcW w:w="1502" w:type="dxa"/>
          </w:tcPr>
          <w:p w:rsidR="00073ED8" w:rsidRPr="00073ED8" w:rsidRDefault="00073ED8" w:rsidP="00AB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049" w:type="dxa"/>
          </w:tcPr>
          <w:p w:rsidR="00073ED8" w:rsidRPr="00073ED8" w:rsidRDefault="00073ED8" w:rsidP="00AB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4" w:type="dxa"/>
          </w:tcPr>
          <w:p w:rsidR="00073ED8" w:rsidRPr="00073ED8" w:rsidRDefault="00073ED8" w:rsidP="00AB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:rsidR="00073ED8" w:rsidRPr="00073ED8" w:rsidRDefault="00073ED8" w:rsidP="00AB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73ED8" w:rsidRPr="00073ED8" w:rsidRDefault="00073ED8" w:rsidP="00AB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73ED8" w:rsidRPr="00073ED8" w:rsidRDefault="00073ED8" w:rsidP="00AB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3ED8" w:rsidRPr="00073ED8" w:rsidTr="00073ED8">
        <w:tc>
          <w:tcPr>
            <w:tcW w:w="1502" w:type="dxa"/>
          </w:tcPr>
          <w:p w:rsidR="00073ED8" w:rsidRPr="00073ED8" w:rsidRDefault="00073ED8" w:rsidP="00AB2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2049" w:type="dxa"/>
          </w:tcPr>
          <w:p w:rsidR="00073ED8" w:rsidRPr="00073ED8" w:rsidRDefault="00073ED8" w:rsidP="00AB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4" w:type="dxa"/>
          </w:tcPr>
          <w:p w:rsidR="00073ED8" w:rsidRPr="00073ED8" w:rsidRDefault="00AB2F7E" w:rsidP="00AB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:rsidR="00073ED8" w:rsidRPr="00073ED8" w:rsidRDefault="00073ED8" w:rsidP="00AB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73ED8" w:rsidRPr="00073ED8" w:rsidRDefault="00073ED8" w:rsidP="00AB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73ED8" w:rsidRPr="00073ED8" w:rsidRDefault="004338FC" w:rsidP="00AB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D2D9B" w:rsidRDefault="000D2D9B">
      <w:pPr>
        <w:rPr>
          <w:rFonts w:ascii="Times New Roman" w:hAnsi="Times New Roman" w:cs="Times New Roman"/>
          <w:b/>
          <w:sz w:val="24"/>
          <w:szCs w:val="24"/>
        </w:rPr>
      </w:pPr>
    </w:p>
    <w:p w:rsidR="00CC7E4F" w:rsidRDefault="00CC7E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525872" cy="2889504"/>
            <wp:effectExtent l="19050" t="0" r="17678" b="6096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141F8" w:rsidRPr="00F33104" w:rsidRDefault="000141F8">
      <w:pPr>
        <w:rPr>
          <w:rFonts w:ascii="Times New Roman" w:hAnsi="Times New Roman" w:cs="Times New Roman"/>
          <w:sz w:val="28"/>
          <w:szCs w:val="28"/>
        </w:rPr>
      </w:pPr>
    </w:p>
    <w:p w:rsidR="000141F8" w:rsidRPr="00F33104" w:rsidRDefault="000141F8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104">
        <w:rPr>
          <w:rFonts w:ascii="Times New Roman" w:hAnsi="Times New Roman" w:cs="Times New Roman"/>
          <w:sz w:val="28"/>
          <w:szCs w:val="28"/>
        </w:rPr>
        <w:t xml:space="preserve">На ІФФ відбувається активне залучення студентів до участі у Всеукраїнському конкурсі наукових робіт. </w:t>
      </w:r>
    </w:p>
    <w:p w:rsidR="00885804" w:rsidRPr="004C56E0" w:rsidRDefault="00885804" w:rsidP="00014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6E0">
        <w:rPr>
          <w:rFonts w:ascii="Times New Roman" w:hAnsi="Times New Roman" w:cs="Times New Roman"/>
          <w:b/>
          <w:sz w:val="28"/>
          <w:szCs w:val="28"/>
        </w:rPr>
        <w:lastRenderedPageBreak/>
        <w:t>Грантові програми факультету:</w:t>
      </w:r>
    </w:p>
    <w:tbl>
      <w:tblPr>
        <w:tblStyle w:val="a3"/>
        <w:tblW w:w="0" w:type="auto"/>
        <w:jc w:val="center"/>
        <w:tblLook w:val="04A0"/>
      </w:tblPr>
      <w:tblGrid>
        <w:gridCol w:w="3681"/>
        <w:gridCol w:w="3827"/>
      </w:tblGrid>
      <w:tr w:rsidR="00885804" w:rsidRPr="004C56E0" w:rsidTr="00885804">
        <w:trPr>
          <w:jc w:val="center"/>
        </w:trPr>
        <w:tc>
          <w:tcPr>
            <w:tcW w:w="7508" w:type="dxa"/>
            <w:gridSpan w:val="2"/>
          </w:tcPr>
          <w:p w:rsidR="00885804" w:rsidRPr="004C56E0" w:rsidRDefault="00885804" w:rsidP="0088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4338FC">
              <w:rPr>
                <w:rFonts w:ascii="Times New Roman" w:hAnsi="Times New Roman" w:cs="Times New Roman"/>
                <w:b/>
                <w:sz w:val="24"/>
                <w:szCs w:val="24"/>
              </w:rPr>
              <w:t>-2017 рр.</w:t>
            </w:r>
          </w:p>
        </w:tc>
      </w:tr>
      <w:tr w:rsidR="00885804" w:rsidRPr="004C56E0" w:rsidTr="00885804">
        <w:trPr>
          <w:jc w:val="center"/>
        </w:trPr>
        <w:tc>
          <w:tcPr>
            <w:tcW w:w="3681" w:type="dxa"/>
          </w:tcPr>
          <w:p w:rsidR="00885804" w:rsidRPr="004C56E0" w:rsidRDefault="00885804" w:rsidP="0088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заявок</w:t>
            </w:r>
          </w:p>
        </w:tc>
        <w:tc>
          <w:tcPr>
            <w:tcW w:w="3827" w:type="dxa"/>
          </w:tcPr>
          <w:p w:rsidR="00885804" w:rsidRPr="004C56E0" w:rsidRDefault="00885804" w:rsidP="0088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b/>
                <w:sz w:val="24"/>
                <w:szCs w:val="24"/>
              </w:rPr>
              <w:t>Отримано</w:t>
            </w:r>
          </w:p>
        </w:tc>
      </w:tr>
      <w:tr w:rsidR="00885804" w:rsidRPr="004C56E0" w:rsidTr="00885804">
        <w:trPr>
          <w:jc w:val="center"/>
        </w:trPr>
        <w:tc>
          <w:tcPr>
            <w:tcW w:w="3681" w:type="dxa"/>
          </w:tcPr>
          <w:p w:rsidR="00885804" w:rsidRPr="004C56E0" w:rsidRDefault="00885804" w:rsidP="0088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85804" w:rsidRPr="004C56E0" w:rsidRDefault="00885804" w:rsidP="0088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5804" w:rsidRPr="004C56E0" w:rsidTr="00885804">
        <w:trPr>
          <w:jc w:val="center"/>
        </w:trPr>
        <w:tc>
          <w:tcPr>
            <w:tcW w:w="3681" w:type="dxa"/>
          </w:tcPr>
          <w:p w:rsidR="00885804" w:rsidRPr="004C56E0" w:rsidRDefault="00885804" w:rsidP="0088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85804" w:rsidRPr="004C56E0" w:rsidRDefault="00885804" w:rsidP="0088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7E4F" w:rsidRDefault="00CC7E4F">
      <w:pPr>
        <w:rPr>
          <w:rFonts w:ascii="Times New Roman" w:hAnsi="Times New Roman" w:cs="Times New Roman"/>
          <w:b/>
          <w:sz w:val="28"/>
          <w:szCs w:val="28"/>
        </w:rPr>
      </w:pPr>
    </w:p>
    <w:p w:rsidR="00885804" w:rsidRPr="00885804" w:rsidRDefault="00CC7E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486400" cy="2962275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E633F" w:rsidRDefault="004E633F">
      <w:pPr>
        <w:rPr>
          <w:rFonts w:ascii="Times New Roman" w:hAnsi="Times New Roman" w:cs="Times New Roman"/>
          <w:b/>
          <w:sz w:val="28"/>
          <w:szCs w:val="28"/>
        </w:rPr>
      </w:pPr>
    </w:p>
    <w:p w:rsidR="004E633F" w:rsidRPr="00604FC9" w:rsidRDefault="000141F8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F8">
        <w:rPr>
          <w:rFonts w:ascii="Times New Roman" w:hAnsi="Times New Roman" w:cs="Times New Roman"/>
          <w:sz w:val="28"/>
          <w:szCs w:val="28"/>
        </w:rPr>
        <w:t>В 2016</w:t>
      </w:r>
      <w:r w:rsidR="004338FC">
        <w:rPr>
          <w:rFonts w:ascii="Times New Roman" w:hAnsi="Times New Roman" w:cs="Times New Roman"/>
          <w:sz w:val="28"/>
          <w:szCs w:val="28"/>
        </w:rPr>
        <w:t>-2017 рр.</w:t>
      </w:r>
      <w:r w:rsidRPr="000141F8">
        <w:rPr>
          <w:rFonts w:ascii="Times New Roman" w:hAnsi="Times New Roman" w:cs="Times New Roman"/>
          <w:sz w:val="28"/>
          <w:szCs w:val="28"/>
        </w:rPr>
        <w:t xml:space="preserve"> грантові заявки подали та </w:t>
      </w:r>
      <w:r w:rsidR="004338FC">
        <w:rPr>
          <w:rFonts w:ascii="Times New Roman" w:hAnsi="Times New Roman" w:cs="Times New Roman"/>
          <w:sz w:val="28"/>
          <w:szCs w:val="28"/>
        </w:rPr>
        <w:t>отримали фінансування Тарасенко </w:t>
      </w:r>
      <w:r w:rsidRPr="000141F8">
        <w:rPr>
          <w:rFonts w:ascii="Times New Roman" w:hAnsi="Times New Roman" w:cs="Times New Roman"/>
          <w:sz w:val="28"/>
          <w:szCs w:val="28"/>
        </w:rPr>
        <w:t xml:space="preserve">О.О., доцент кафедри історії України (США) та Куцик Р.Р., </w:t>
      </w:r>
      <w:r w:rsidR="004338FC">
        <w:rPr>
          <w:rFonts w:ascii="Times New Roman" w:hAnsi="Times New Roman" w:cs="Times New Roman"/>
          <w:sz w:val="28"/>
          <w:szCs w:val="28"/>
        </w:rPr>
        <w:t>асистент</w:t>
      </w:r>
      <w:r w:rsidRPr="000141F8">
        <w:rPr>
          <w:rFonts w:ascii="Times New Roman" w:hAnsi="Times New Roman" w:cs="Times New Roman"/>
          <w:sz w:val="28"/>
          <w:szCs w:val="28"/>
        </w:rPr>
        <w:t xml:space="preserve"> кафедри історії України (Польща).  </w:t>
      </w:r>
    </w:p>
    <w:p w:rsidR="00604FC9" w:rsidRDefault="00604F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E446F" w:rsidRPr="00CE446F" w:rsidRDefault="00CE446F" w:rsidP="00CE446F">
      <w:pPr>
        <w:tabs>
          <w:tab w:val="left" w:pos="18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46F">
        <w:rPr>
          <w:rFonts w:ascii="Times New Roman" w:hAnsi="Times New Roman" w:cs="Times New Roman"/>
          <w:b/>
          <w:sz w:val="28"/>
          <w:szCs w:val="28"/>
        </w:rPr>
        <w:lastRenderedPageBreak/>
        <w:t>Наукова робота факультету</w:t>
      </w:r>
    </w:p>
    <w:p w:rsidR="00F0182F" w:rsidRDefault="00F0182F" w:rsidP="00CE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CE">
        <w:rPr>
          <w:rFonts w:ascii="Times New Roman" w:hAnsi="Times New Roman" w:cs="Times New Roman"/>
          <w:sz w:val="28"/>
          <w:szCs w:val="28"/>
        </w:rPr>
        <w:t>На базі факультету щорічно проводиться Всеукраїнський студентський історичний турнір</w:t>
      </w:r>
      <w:r w:rsidR="00D204CE" w:rsidRPr="00D204CE">
        <w:rPr>
          <w:rFonts w:ascii="Times New Roman" w:hAnsi="Times New Roman" w:cs="Times New Roman"/>
          <w:sz w:val="28"/>
          <w:szCs w:val="28"/>
        </w:rPr>
        <w:t>, починаючи з 2011 року</w:t>
      </w:r>
      <w:r w:rsidR="00D204CE">
        <w:rPr>
          <w:rFonts w:ascii="Times New Roman" w:hAnsi="Times New Roman" w:cs="Times New Roman"/>
          <w:sz w:val="28"/>
          <w:szCs w:val="28"/>
        </w:rPr>
        <w:t xml:space="preserve">. Започатковано та проведено </w:t>
      </w:r>
      <w:r w:rsidR="00D204CE" w:rsidRPr="00D204CE">
        <w:rPr>
          <w:rFonts w:ascii="Times New Roman" w:hAnsi="Times New Roman" w:cs="Times New Roman"/>
          <w:sz w:val="28"/>
          <w:szCs w:val="28"/>
        </w:rPr>
        <w:t>Всеукраїнський студентський</w:t>
      </w:r>
      <w:r w:rsidR="00D204CE">
        <w:rPr>
          <w:rFonts w:ascii="Times New Roman" w:hAnsi="Times New Roman" w:cs="Times New Roman"/>
          <w:sz w:val="28"/>
          <w:szCs w:val="28"/>
        </w:rPr>
        <w:t xml:space="preserve"> турнір з філософії. Турніри стали однією з форм наукової роботи та профорієнтації. 2016 року в Історичному турнірі взяли участь 34 команди (102 учасника) та 32 членів журі, у турнірі з філософії – 13 команд (39 учасників) та 15 членів журі.</w:t>
      </w:r>
    </w:p>
    <w:p w:rsidR="00D204CE" w:rsidRDefault="00D204CE" w:rsidP="00CE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результаті до нашого університету почали вступати студенти на 4-5 курси та до аспірантури.</w:t>
      </w:r>
    </w:p>
    <w:p w:rsidR="00D204CE" w:rsidRDefault="00D204CE" w:rsidP="00CE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2017 році заплановано провести Київський (міський) турнір з історії для старшокласників.</w:t>
      </w:r>
    </w:p>
    <w:p w:rsidR="00D204CE" w:rsidRDefault="00D204CE" w:rsidP="00CE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Щорічно проводяться 3 наукові конференції: дві для вчених («Цивілізаційні дискурси світової та української історіографії», «Київ та кияни у соціокультурному просторі:історія міських спільнот») та одна для студентів («Українська минувшина: події, явища та постаті»). </w:t>
      </w:r>
    </w:p>
    <w:p w:rsidR="00CE446F" w:rsidRPr="00D204CE" w:rsidRDefault="00644EC6" w:rsidP="00D20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2017 році п</w:t>
      </w:r>
      <w:r w:rsidR="00CE446F">
        <w:rPr>
          <w:rFonts w:ascii="Times New Roman" w:hAnsi="Times New Roman" w:cs="Times New Roman"/>
          <w:sz w:val="28"/>
          <w:szCs w:val="28"/>
        </w:rPr>
        <w:t>ідписані угоди</w:t>
      </w:r>
      <w:r>
        <w:rPr>
          <w:rFonts w:ascii="Times New Roman" w:hAnsi="Times New Roman" w:cs="Times New Roman"/>
          <w:sz w:val="28"/>
          <w:szCs w:val="28"/>
        </w:rPr>
        <w:t xml:space="preserve"> про співпрацю</w:t>
      </w:r>
      <w:r w:rsidR="00CE446F">
        <w:rPr>
          <w:rFonts w:ascii="Times New Roman" w:hAnsi="Times New Roman" w:cs="Times New Roman"/>
          <w:sz w:val="28"/>
          <w:szCs w:val="28"/>
        </w:rPr>
        <w:t xml:space="preserve"> з Варшавським факультетом та Асоціацією «Польща-Схід».</w:t>
      </w:r>
    </w:p>
    <w:p w:rsidR="006E3364" w:rsidRPr="004C56E0" w:rsidRDefault="006E3364" w:rsidP="00644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6E0">
        <w:rPr>
          <w:rFonts w:ascii="Times New Roman" w:hAnsi="Times New Roman" w:cs="Times New Roman"/>
          <w:b/>
          <w:sz w:val="28"/>
          <w:szCs w:val="28"/>
        </w:rPr>
        <w:t>Студентські наукові гуртки</w:t>
      </w:r>
    </w:p>
    <w:tbl>
      <w:tblPr>
        <w:tblStyle w:val="a3"/>
        <w:tblW w:w="0" w:type="auto"/>
        <w:tblLook w:val="04A0"/>
      </w:tblPr>
      <w:tblGrid>
        <w:gridCol w:w="2707"/>
        <w:gridCol w:w="2431"/>
        <w:gridCol w:w="2431"/>
        <w:gridCol w:w="2284"/>
      </w:tblGrid>
      <w:tr w:rsidR="005D5D53" w:rsidRPr="004C56E0" w:rsidTr="005D5D53">
        <w:tc>
          <w:tcPr>
            <w:tcW w:w="2707" w:type="dxa"/>
            <w:shd w:val="clear" w:color="auto" w:fill="A8D08D" w:themeFill="accent6" w:themeFillTint="99"/>
          </w:tcPr>
          <w:p w:rsidR="005D5D53" w:rsidRPr="004C56E0" w:rsidRDefault="005D5D53" w:rsidP="00DC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Параметри</w:t>
            </w:r>
          </w:p>
        </w:tc>
        <w:tc>
          <w:tcPr>
            <w:tcW w:w="2431" w:type="dxa"/>
            <w:shd w:val="clear" w:color="auto" w:fill="A8D08D" w:themeFill="accent6" w:themeFillTint="99"/>
          </w:tcPr>
          <w:p w:rsidR="005D5D53" w:rsidRPr="004C56E0" w:rsidRDefault="005D5D53" w:rsidP="006F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431" w:type="dxa"/>
            <w:shd w:val="clear" w:color="auto" w:fill="A8D08D" w:themeFill="accent6" w:themeFillTint="99"/>
          </w:tcPr>
          <w:p w:rsidR="005D5D53" w:rsidRPr="004C56E0" w:rsidRDefault="005D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2284" w:type="dxa"/>
            <w:shd w:val="clear" w:color="auto" w:fill="A8D08D" w:themeFill="accent6" w:themeFillTint="99"/>
          </w:tcPr>
          <w:p w:rsidR="005D5D53" w:rsidRPr="004C56E0" w:rsidRDefault="005D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5D5D53" w:rsidRPr="004C56E0" w:rsidTr="005D5D53">
        <w:tc>
          <w:tcPr>
            <w:tcW w:w="2707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студентських наукових гуртків  </w:t>
            </w:r>
          </w:p>
        </w:tc>
        <w:tc>
          <w:tcPr>
            <w:tcW w:w="2431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D5D53" w:rsidRPr="004C56E0" w:rsidTr="005D5D53">
        <w:tc>
          <w:tcPr>
            <w:tcW w:w="2707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sz w:val="24"/>
                <w:szCs w:val="24"/>
              </w:rPr>
              <w:t>Кількість наукових публікацій</w:t>
            </w:r>
          </w:p>
        </w:tc>
        <w:tc>
          <w:tcPr>
            <w:tcW w:w="2431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D5D53" w:rsidRPr="004C56E0" w:rsidTr="005D5D53">
        <w:tc>
          <w:tcPr>
            <w:tcW w:w="7569" w:type="dxa"/>
            <w:gridSpan w:val="3"/>
          </w:tcPr>
          <w:p w:rsidR="005D5D53" w:rsidRPr="004C56E0" w:rsidRDefault="005D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53" w:rsidRPr="004C56E0" w:rsidTr="005D5D53">
        <w:tc>
          <w:tcPr>
            <w:tcW w:w="2707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sz w:val="24"/>
                <w:szCs w:val="24"/>
              </w:rPr>
              <w:t>Кількість учасників конференцій</w:t>
            </w:r>
          </w:p>
        </w:tc>
        <w:tc>
          <w:tcPr>
            <w:tcW w:w="2431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31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E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84" w:type="dxa"/>
          </w:tcPr>
          <w:p w:rsidR="005D5D53" w:rsidRPr="004C56E0" w:rsidRDefault="005D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6E3364" w:rsidRDefault="006E3364">
      <w:pPr>
        <w:rPr>
          <w:rFonts w:ascii="Times New Roman" w:hAnsi="Times New Roman" w:cs="Times New Roman"/>
          <w:b/>
          <w:sz w:val="28"/>
          <w:szCs w:val="28"/>
        </w:rPr>
      </w:pPr>
    </w:p>
    <w:p w:rsidR="009501E5" w:rsidRPr="000141F8" w:rsidRDefault="00BF6660" w:rsidP="00604F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41F8">
        <w:rPr>
          <w:rFonts w:ascii="Times New Roman" w:hAnsi="Times New Roman"/>
          <w:sz w:val="28"/>
          <w:szCs w:val="28"/>
        </w:rPr>
        <w:t>На факультеті діють 3 студентські наукові гуртки</w:t>
      </w:r>
      <w:r w:rsidR="000141F8" w:rsidRPr="000141F8">
        <w:rPr>
          <w:rFonts w:ascii="Times New Roman" w:hAnsi="Times New Roman"/>
          <w:sz w:val="28"/>
          <w:szCs w:val="28"/>
        </w:rPr>
        <w:t xml:space="preserve"> «Енігма» (керівник Тарасенко О.О.), «Гурток інтелектуальної творчості» (керівник Салата О.О.), «Ключ до істини» (керівник Бондар Т.І.)</w:t>
      </w:r>
      <w:r w:rsidR="00B83A20">
        <w:rPr>
          <w:rFonts w:ascii="Times New Roman" w:hAnsi="Times New Roman"/>
          <w:sz w:val="28"/>
          <w:szCs w:val="28"/>
        </w:rPr>
        <w:t>.</w:t>
      </w:r>
    </w:p>
    <w:p w:rsidR="004E633F" w:rsidRDefault="004E633F" w:rsidP="009501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7E4F" w:rsidRDefault="004E633F" w:rsidP="009501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C7E4F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933950" cy="245745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CC7E4F" w:rsidRDefault="00CC7E4F" w:rsidP="009501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3364" w:rsidRPr="002F5974" w:rsidRDefault="002F5974">
      <w:pPr>
        <w:rPr>
          <w:rFonts w:ascii="Times New Roman" w:hAnsi="Times New Roman" w:cs="Times New Roman"/>
          <w:b/>
          <w:sz w:val="28"/>
          <w:szCs w:val="28"/>
        </w:rPr>
      </w:pPr>
      <w:r w:rsidRPr="002F5974">
        <w:rPr>
          <w:rFonts w:ascii="Times New Roman" w:hAnsi="Times New Roman" w:cs="Times New Roman"/>
          <w:b/>
          <w:sz w:val="28"/>
          <w:szCs w:val="28"/>
        </w:rPr>
        <w:lastRenderedPageBreak/>
        <w:t>Сертифікація ЕНК:</w:t>
      </w:r>
    </w:p>
    <w:tbl>
      <w:tblPr>
        <w:tblStyle w:val="a3"/>
        <w:tblW w:w="0" w:type="auto"/>
        <w:jc w:val="center"/>
        <w:tblLook w:val="04A0"/>
      </w:tblPr>
      <w:tblGrid>
        <w:gridCol w:w="3285"/>
        <w:gridCol w:w="3285"/>
      </w:tblGrid>
      <w:tr w:rsidR="00F77F76" w:rsidTr="00604FC9">
        <w:trPr>
          <w:jc w:val="center"/>
        </w:trPr>
        <w:tc>
          <w:tcPr>
            <w:tcW w:w="3285" w:type="dxa"/>
          </w:tcPr>
          <w:p w:rsidR="00F77F76" w:rsidRDefault="00F77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3285" w:type="dxa"/>
          </w:tcPr>
          <w:p w:rsidR="00F77F76" w:rsidRDefault="00F77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F77F76" w:rsidTr="00604FC9">
        <w:trPr>
          <w:jc w:val="center"/>
        </w:trPr>
        <w:tc>
          <w:tcPr>
            <w:tcW w:w="3285" w:type="dxa"/>
          </w:tcPr>
          <w:p w:rsidR="00F77F76" w:rsidRDefault="00F77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85" w:type="dxa"/>
          </w:tcPr>
          <w:p w:rsidR="00F77F76" w:rsidRDefault="00F77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77F76" w:rsidTr="00604FC9">
        <w:trPr>
          <w:jc w:val="center"/>
        </w:trPr>
        <w:tc>
          <w:tcPr>
            <w:tcW w:w="3285" w:type="dxa"/>
          </w:tcPr>
          <w:p w:rsidR="00F77F76" w:rsidRDefault="00F77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F77F76" w:rsidRDefault="00F77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5A45" w:rsidRDefault="006451BA" w:rsidP="00604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657850" cy="17907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6451BA" w:rsidRPr="00303CF9" w:rsidRDefault="00D66F8A" w:rsidP="00D66F8A">
      <w:pPr>
        <w:jc w:val="both"/>
        <w:rPr>
          <w:rFonts w:ascii="Times New Roman" w:hAnsi="Times New Roman" w:cs="Times New Roman"/>
          <w:sz w:val="28"/>
          <w:szCs w:val="28"/>
        </w:rPr>
      </w:pPr>
      <w:r w:rsidRPr="00D66F8A">
        <w:rPr>
          <w:rFonts w:ascii="Times New Roman" w:hAnsi="Times New Roman" w:cs="Times New Roman"/>
          <w:sz w:val="28"/>
          <w:szCs w:val="28"/>
        </w:rPr>
        <w:t xml:space="preserve"> </w:t>
      </w:r>
      <w:r w:rsidR="00604FC9">
        <w:rPr>
          <w:rFonts w:ascii="Times New Roman" w:hAnsi="Times New Roman" w:cs="Times New Roman"/>
          <w:sz w:val="28"/>
          <w:szCs w:val="28"/>
        </w:rPr>
        <w:tab/>
      </w:r>
      <w:r w:rsidRPr="00303CF9">
        <w:rPr>
          <w:rFonts w:ascii="Times New Roman" w:hAnsi="Times New Roman" w:cs="Times New Roman"/>
          <w:sz w:val="28"/>
          <w:szCs w:val="28"/>
        </w:rPr>
        <w:t>У зв’язку з</w:t>
      </w:r>
      <w:r w:rsidR="005D5D53">
        <w:rPr>
          <w:rFonts w:ascii="Times New Roman" w:hAnsi="Times New Roman" w:cs="Times New Roman"/>
          <w:sz w:val="28"/>
          <w:szCs w:val="28"/>
        </w:rPr>
        <w:t xml:space="preserve"> запровадженням нової освітньої стратегії Університету, розробку</w:t>
      </w:r>
      <w:r w:rsidRPr="00303CF9">
        <w:rPr>
          <w:rFonts w:ascii="Times New Roman" w:hAnsi="Times New Roman" w:cs="Times New Roman"/>
          <w:sz w:val="28"/>
          <w:szCs w:val="28"/>
        </w:rPr>
        <w:t xml:space="preserve"> курсів ЕНК запланован</w:t>
      </w:r>
      <w:r w:rsidR="005D5D53">
        <w:rPr>
          <w:rFonts w:ascii="Times New Roman" w:hAnsi="Times New Roman" w:cs="Times New Roman"/>
          <w:sz w:val="28"/>
          <w:szCs w:val="28"/>
        </w:rPr>
        <w:t>о</w:t>
      </w:r>
      <w:r w:rsidRPr="00303CF9">
        <w:rPr>
          <w:rFonts w:ascii="Times New Roman" w:hAnsi="Times New Roman" w:cs="Times New Roman"/>
          <w:sz w:val="28"/>
          <w:szCs w:val="28"/>
        </w:rPr>
        <w:t xml:space="preserve"> на 2017</w:t>
      </w:r>
      <w:r w:rsidR="005D5D53">
        <w:rPr>
          <w:rFonts w:ascii="Times New Roman" w:hAnsi="Times New Roman" w:cs="Times New Roman"/>
          <w:sz w:val="28"/>
          <w:szCs w:val="28"/>
        </w:rPr>
        <w:t>-2018 навчальний</w:t>
      </w:r>
      <w:r w:rsidRPr="00303CF9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D66F8A" w:rsidRPr="005D5D53" w:rsidRDefault="00D66F8A" w:rsidP="00D66F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6F8A" w:rsidRPr="00D66F8A" w:rsidRDefault="00D66F8A" w:rsidP="00D66F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6C1B" w:rsidRDefault="009B6C1B">
      <w:pPr>
        <w:rPr>
          <w:rFonts w:ascii="Times New Roman" w:hAnsi="Times New Roman" w:cs="Times New Roman"/>
          <w:b/>
          <w:sz w:val="28"/>
          <w:szCs w:val="28"/>
        </w:rPr>
      </w:pPr>
      <w:r w:rsidRPr="009B6C1B">
        <w:rPr>
          <w:rFonts w:ascii="Times New Roman" w:hAnsi="Times New Roman" w:cs="Times New Roman"/>
          <w:b/>
          <w:sz w:val="28"/>
          <w:szCs w:val="28"/>
        </w:rPr>
        <w:t>Забезпечення студентів гуртожитком</w:t>
      </w:r>
      <w:r w:rsidR="005D5D53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525BF4">
        <w:rPr>
          <w:rFonts w:ascii="Times New Roman" w:hAnsi="Times New Roman" w:cs="Times New Roman"/>
          <w:b/>
          <w:sz w:val="28"/>
          <w:szCs w:val="28"/>
        </w:rPr>
        <w:t>,</w:t>
      </w:r>
      <w:r w:rsidR="00204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D53">
        <w:rPr>
          <w:rFonts w:ascii="Times New Roman" w:hAnsi="Times New Roman" w:cs="Times New Roman"/>
          <w:b/>
          <w:sz w:val="28"/>
          <w:szCs w:val="28"/>
        </w:rPr>
        <w:t>2017</w:t>
      </w:r>
      <w:r w:rsidR="004C5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BF4">
        <w:rPr>
          <w:rFonts w:ascii="Times New Roman" w:hAnsi="Times New Roman" w:cs="Times New Roman"/>
          <w:b/>
          <w:sz w:val="28"/>
          <w:szCs w:val="28"/>
        </w:rPr>
        <w:t xml:space="preserve">р.  </w:t>
      </w:r>
    </w:p>
    <w:tbl>
      <w:tblPr>
        <w:tblStyle w:val="a3"/>
        <w:tblW w:w="0" w:type="auto"/>
        <w:tblLook w:val="04A0"/>
      </w:tblPr>
      <w:tblGrid>
        <w:gridCol w:w="4926"/>
        <w:gridCol w:w="4927"/>
      </w:tblGrid>
      <w:tr w:rsidR="002045CE" w:rsidTr="002045CE">
        <w:tc>
          <w:tcPr>
            <w:tcW w:w="4927" w:type="dxa"/>
          </w:tcPr>
          <w:p w:rsidR="002045CE" w:rsidRDefault="002045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5D5D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2045CE" w:rsidRDefault="002045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5D5D5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045CE" w:rsidTr="002045CE">
        <w:tc>
          <w:tcPr>
            <w:tcW w:w="4927" w:type="dxa"/>
          </w:tcPr>
          <w:p w:rsidR="002045CE" w:rsidRDefault="00084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928" w:type="dxa"/>
          </w:tcPr>
          <w:p w:rsidR="002045CE" w:rsidRDefault="00084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2045CE" w:rsidTr="002045CE">
        <w:tc>
          <w:tcPr>
            <w:tcW w:w="4927" w:type="dxa"/>
          </w:tcPr>
          <w:p w:rsidR="002045CE" w:rsidRDefault="002045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2045CE" w:rsidRDefault="002045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5A45" w:rsidRDefault="00D65A45">
      <w:pPr>
        <w:rPr>
          <w:rFonts w:ascii="Times New Roman" w:hAnsi="Times New Roman" w:cs="Times New Roman"/>
          <w:b/>
          <w:sz w:val="28"/>
          <w:szCs w:val="28"/>
        </w:rPr>
      </w:pPr>
    </w:p>
    <w:p w:rsidR="006451BA" w:rsidRDefault="006451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451BA" w:rsidRDefault="006451BA">
      <w:pPr>
        <w:rPr>
          <w:rFonts w:ascii="Times New Roman" w:hAnsi="Times New Roman" w:cs="Times New Roman"/>
          <w:b/>
          <w:sz w:val="28"/>
          <w:szCs w:val="28"/>
        </w:rPr>
      </w:pPr>
    </w:p>
    <w:p w:rsidR="006451BA" w:rsidRPr="00604FC9" w:rsidRDefault="004C52B6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3F">
        <w:rPr>
          <w:rFonts w:ascii="Times New Roman" w:hAnsi="Times New Roman" w:cs="Times New Roman"/>
          <w:sz w:val="28"/>
          <w:szCs w:val="28"/>
        </w:rPr>
        <w:lastRenderedPageBreak/>
        <w:t xml:space="preserve">Всі студенти ІФФ,  враховуючи 3 та 4 курси, які потребували місця в гуртожитку, були </w:t>
      </w:r>
      <w:r w:rsidR="00A03757" w:rsidRPr="002A0A3F">
        <w:rPr>
          <w:rFonts w:ascii="Times New Roman" w:hAnsi="Times New Roman" w:cs="Times New Roman"/>
          <w:sz w:val="28"/>
          <w:szCs w:val="28"/>
        </w:rPr>
        <w:t xml:space="preserve">ним </w:t>
      </w:r>
      <w:r w:rsidRPr="002A0A3F">
        <w:rPr>
          <w:rFonts w:ascii="Times New Roman" w:hAnsi="Times New Roman" w:cs="Times New Roman"/>
          <w:sz w:val="28"/>
          <w:szCs w:val="28"/>
        </w:rPr>
        <w:t>забезпечені.</w:t>
      </w:r>
    </w:p>
    <w:p w:rsidR="009B6C1B" w:rsidRDefault="009B6C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Соціальн</w:t>
      </w:r>
      <w:r w:rsidR="004C52B6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категорі</w:t>
      </w:r>
      <w:r w:rsidR="004C52B6">
        <w:rPr>
          <w:rFonts w:ascii="Times New Roman" w:hAnsi="Times New Roman" w:cs="Times New Roman"/>
          <w:b/>
          <w:sz w:val="28"/>
          <w:szCs w:val="28"/>
        </w:rPr>
        <w:t>ї</w:t>
      </w:r>
      <w:r>
        <w:rPr>
          <w:rFonts w:ascii="Times New Roman" w:hAnsi="Times New Roman" w:cs="Times New Roman"/>
          <w:b/>
          <w:sz w:val="28"/>
          <w:szCs w:val="28"/>
        </w:rPr>
        <w:t xml:space="preserve"> діти-сироти</w:t>
      </w:r>
      <w:r w:rsidR="005D5D53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525BF4">
        <w:rPr>
          <w:rFonts w:ascii="Times New Roman" w:hAnsi="Times New Roman" w:cs="Times New Roman"/>
          <w:b/>
          <w:sz w:val="28"/>
          <w:szCs w:val="28"/>
        </w:rPr>
        <w:t>,</w:t>
      </w:r>
      <w:r w:rsidR="00204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D53">
        <w:rPr>
          <w:rFonts w:ascii="Times New Roman" w:hAnsi="Times New Roman" w:cs="Times New Roman"/>
          <w:b/>
          <w:sz w:val="28"/>
          <w:szCs w:val="28"/>
        </w:rPr>
        <w:t>2017</w:t>
      </w:r>
      <w:r w:rsidR="00525BF4">
        <w:rPr>
          <w:rFonts w:ascii="Times New Roman" w:hAnsi="Times New Roman" w:cs="Times New Roman"/>
          <w:b/>
          <w:sz w:val="28"/>
          <w:szCs w:val="28"/>
        </w:rPr>
        <w:t xml:space="preserve">р.   </w:t>
      </w:r>
    </w:p>
    <w:tbl>
      <w:tblPr>
        <w:tblStyle w:val="a3"/>
        <w:tblW w:w="0" w:type="auto"/>
        <w:jc w:val="center"/>
        <w:tblLook w:val="04A0"/>
      </w:tblPr>
      <w:tblGrid>
        <w:gridCol w:w="4926"/>
        <w:gridCol w:w="4927"/>
      </w:tblGrid>
      <w:tr w:rsidR="002045CE" w:rsidTr="00604FC9">
        <w:trPr>
          <w:jc w:val="center"/>
        </w:trPr>
        <w:tc>
          <w:tcPr>
            <w:tcW w:w="4927" w:type="dxa"/>
          </w:tcPr>
          <w:p w:rsidR="002045CE" w:rsidRDefault="00084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4928" w:type="dxa"/>
          </w:tcPr>
          <w:p w:rsidR="002045CE" w:rsidRDefault="00084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045CE" w:rsidTr="00604FC9">
        <w:trPr>
          <w:jc w:val="center"/>
        </w:trPr>
        <w:tc>
          <w:tcPr>
            <w:tcW w:w="4927" w:type="dxa"/>
          </w:tcPr>
          <w:p w:rsidR="002045CE" w:rsidRDefault="00084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28" w:type="dxa"/>
          </w:tcPr>
          <w:p w:rsidR="002045CE" w:rsidRDefault="00084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045CE" w:rsidTr="00604FC9">
        <w:trPr>
          <w:jc w:val="center"/>
        </w:trPr>
        <w:tc>
          <w:tcPr>
            <w:tcW w:w="4927" w:type="dxa"/>
          </w:tcPr>
          <w:p w:rsidR="00AE7D66" w:rsidRPr="00AE7D66" w:rsidRDefault="00AE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D66">
              <w:rPr>
                <w:rFonts w:ascii="Times New Roman" w:hAnsi="Times New Roman" w:cs="Times New Roman"/>
                <w:sz w:val="28"/>
                <w:szCs w:val="28"/>
              </w:rPr>
              <w:t>Малявський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D66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Олександрович </w:t>
            </w:r>
          </w:p>
        </w:tc>
        <w:tc>
          <w:tcPr>
            <w:tcW w:w="4928" w:type="dxa"/>
          </w:tcPr>
          <w:p w:rsidR="002045CE" w:rsidRDefault="00AE7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D66">
              <w:rPr>
                <w:rFonts w:ascii="Times New Roman" w:hAnsi="Times New Roman" w:cs="Times New Roman"/>
                <w:sz w:val="28"/>
                <w:szCs w:val="28"/>
              </w:rPr>
              <w:t>Малявський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D66">
              <w:rPr>
                <w:rFonts w:ascii="Times New Roman" w:hAnsi="Times New Roman" w:cs="Times New Roman"/>
                <w:sz w:val="28"/>
                <w:szCs w:val="28"/>
              </w:rPr>
              <w:t>Олександр Олександрович</w:t>
            </w:r>
          </w:p>
        </w:tc>
      </w:tr>
      <w:tr w:rsidR="00AE7D66" w:rsidTr="00604FC9">
        <w:trPr>
          <w:jc w:val="center"/>
        </w:trPr>
        <w:tc>
          <w:tcPr>
            <w:tcW w:w="4927" w:type="dxa"/>
          </w:tcPr>
          <w:p w:rsidR="00AE7D66" w:rsidRPr="00AE7D66" w:rsidRDefault="0008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Кирильчук Богдан Віталійович</w:t>
            </w:r>
          </w:p>
        </w:tc>
        <w:tc>
          <w:tcPr>
            <w:tcW w:w="4928" w:type="dxa"/>
          </w:tcPr>
          <w:p w:rsidR="00AE7D66" w:rsidRDefault="00AE7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Кирильчук Богдан Віталійович</w:t>
            </w:r>
          </w:p>
        </w:tc>
      </w:tr>
      <w:tr w:rsidR="00AE7D66" w:rsidTr="00604FC9">
        <w:trPr>
          <w:jc w:val="center"/>
        </w:trPr>
        <w:tc>
          <w:tcPr>
            <w:tcW w:w="4927" w:type="dxa"/>
          </w:tcPr>
          <w:p w:rsidR="00AE7D66" w:rsidRPr="00AE7D66" w:rsidRDefault="0008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D66">
              <w:rPr>
                <w:rFonts w:ascii="Times New Roman" w:hAnsi="Times New Roman" w:cs="Times New Roman"/>
                <w:sz w:val="28"/>
                <w:szCs w:val="28"/>
              </w:rPr>
              <w:t>Шокотько Софія Михайлівна</w:t>
            </w:r>
          </w:p>
        </w:tc>
        <w:tc>
          <w:tcPr>
            <w:tcW w:w="4928" w:type="dxa"/>
          </w:tcPr>
          <w:p w:rsidR="00AE7D66" w:rsidRPr="00AE7D66" w:rsidRDefault="00AE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D66">
              <w:rPr>
                <w:rFonts w:ascii="Times New Roman" w:hAnsi="Times New Roman" w:cs="Times New Roman"/>
                <w:sz w:val="28"/>
                <w:szCs w:val="28"/>
              </w:rPr>
              <w:t>Шокотько Софія Михайлівна</w:t>
            </w:r>
          </w:p>
        </w:tc>
      </w:tr>
      <w:tr w:rsidR="00084461" w:rsidTr="00604FC9">
        <w:trPr>
          <w:jc w:val="center"/>
        </w:trPr>
        <w:tc>
          <w:tcPr>
            <w:tcW w:w="4927" w:type="dxa"/>
          </w:tcPr>
          <w:p w:rsidR="00084461" w:rsidRPr="00AE7D66" w:rsidRDefault="0008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084461" w:rsidRPr="00AE7D66" w:rsidRDefault="0008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Панасюк Ірина Іванівна</w:t>
            </w:r>
          </w:p>
        </w:tc>
      </w:tr>
    </w:tbl>
    <w:p w:rsidR="00D65A45" w:rsidRDefault="00D65A45">
      <w:pPr>
        <w:rPr>
          <w:rFonts w:ascii="Times New Roman" w:hAnsi="Times New Roman" w:cs="Times New Roman"/>
          <w:b/>
          <w:sz w:val="28"/>
          <w:szCs w:val="28"/>
        </w:rPr>
      </w:pPr>
    </w:p>
    <w:p w:rsidR="006451BA" w:rsidRDefault="006451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486400" cy="3419475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BB3D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2B6" w:rsidRPr="00604FC9" w:rsidRDefault="0083175C" w:rsidP="00AF4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75C">
        <w:rPr>
          <w:rFonts w:ascii="Times New Roman" w:hAnsi="Times New Roman" w:cs="Times New Roman"/>
          <w:sz w:val="28"/>
          <w:szCs w:val="28"/>
        </w:rPr>
        <w:t xml:space="preserve">В 2016 році на ІФФ </w:t>
      </w:r>
      <w:r w:rsidR="004C284B">
        <w:rPr>
          <w:rFonts w:ascii="Times New Roman" w:hAnsi="Times New Roman" w:cs="Times New Roman"/>
          <w:sz w:val="28"/>
          <w:szCs w:val="28"/>
        </w:rPr>
        <w:t>навчалось</w:t>
      </w:r>
      <w:r w:rsidRPr="0083175C">
        <w:rPr>
          <w:rFonts w:ascii="Times New Roman" w:hAnsi="Times New Roman" w:cs="Times New Roman"/>
          <w:sz w:val="28"/>
          <w:szCs w:val="28"/>
        </w:rPr>
        <w:t xml:space="preserve"> 3 студенти з соціальних категорій (діти-сироти)</w:t>
      </w:r>
      <w:r w:rsidR="004C284B">
        <w:rPr>
          <w:rFonts w:ascii="Times New Roman" w:hAnsi="Times New Roman" w:cs="Times New Roman"/>
          <w:sz w:val="28"/>
          <w:szCs w:val="28"/>
        </w:rPr>
        <w:t>. у 2017 – 4 студенти</w:t>
      </w:r>
      <w:r w:rsidRPr="008317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4FC9" w:rsidRDefault="00604FC9">
      <w:pPr>
        <w:rPr>
          <w:rFonts w:ascii="Times New Roman" w:hAnsi="Times New Roman" w:cs="Times New Roman"/>
          <w:b/>
          <w:sz w:val="28"/>
          <w:szCs w:val="28"/>
        </w:rPr>
      </w:pPr>
    </w:p>
    <w:p w:rsidR="00604FC9" w:rsidRDefault="00604FC9">
      <w:pPr>
        <w:rPr>
          <w:rFonts w:ascii="Times New Roman" w:hAnsi="Times New Roman" w:cs="Times New Roman"/>
          <w:b/>
          <w:sz w:val="28"/>
          <w:szCs w:val="28"/>
        </w:rPr>
      </w:pPr>
    </w:p>
    <w:p w:rsidR="00604FC9" w:rsidRDefault="00604FC9">
      <w:pPr>
        <w:rPr>
          <w:rFonts w:ascii="Times New Roman" w:hAnsi="Times New Roman" w:cs="Times New Roman"/>
          <w:b/>
          <w:sz w:val="28"/>
          <w:szCs w:val="28"/>
        </w:rPr>
      </w:pPr>
    </w:p>
    <w:p w:rsidR="00604FC9" w:rsidRDefault="00604FC9">
      <w:pPr>
        <w:rPr>
          <w:rFonts w:ascii="Times New Roman" w:hAnsi="Times New Roman" w:cs="Times New Roman"/>
          <w:b/>
          <w:sz w:val="28"/>
          <w:szCs w:val="28"/>
        </w:rPr>
      </w:pPr>
    </w:p>
    <w:p w:rsidR="00604FC9" w:rsidRDefault="00604FC9">
      <w:pPr>
        <w:rPr>
          <w:rFonts w:ascii="Times New Roman" w:hAnsi="Times New Roman" w:cs="Times New Roman"/>
          <w:b/>
          <w:sz w:val="28"/>
          <w:szCs w:val="28"/>
        </w:rPr>
      </w:pPr>
    </w:p>
    <w:p w:rsidR="00604FC9" w:rsidRDefault="00604FC9">
      <w:pPr>
        <w:rPr>
          <w:rFonts w:ascii="Times New Roman" w:hAnsi="Times New Roman" w:cs="Times New Roman"/>
          <w:b/>
          <w:sz w:val="28"/>
          <w:szCs w:val="28"/>
        </w:rPr>
      </w:pPr>
    </w:p>
    <w:p w:rsidR="00604FC9" w:rsidRDefault="00604FC9">
      <w:pPr>
        <w:rPr>
          <w:rFonts w:ascii="Times New Roman" w:hAnsi="Times New Roman" w:cs="Times New Roman"/>
          <w:b/>
          <w:sz w:val="28"/>
          <w:szCs w:val="28"/>
        </w:rPr>
      </w:pPr>
    </w:p>
    <w:p w:rsidR="00746038" w:rsidRDefault="00746038">
      <w:pPr>
        <w:rPr>
          <w:rFonts w:ascii="Times New Roman" w:hAnsi="Times New Roman" w:cs="Times New Roman"/>
          <w:b/>
          <w:sz w:val="28"/>
          <w:szCs w:val="28"/>
        </w:rPr>
      </w:pPr>
    </w:p>
    <w:p w:rsidR="009B6C1B" w:rsidRDefault="00790149">
      <w:pPr>
        <w:rPr>
          <w:rFonts w:ascii="Times New Roman" w:hAnsi="Times New Roman" w:cs="Times New Roman"/>
          <w:b/>
          <w:sz w:val="28"/>
          <w:szCs w:val="28"/>
        </w:rPr>
      </w:pPr>
      <w:r w:rsidRPr="00790149">
        <w:rPr>
          <w:rFonts w:ascii="Times New Roman" w:hAnsi="Times New Roman" w:cs="Times New Roman"/>
          <w:b/>
          <w:sz w:val="28"/>
          <w:szCs w:val="28"/>
        </w:rPr>
        <w:lastRenderedPageBreak/>
        <w:t>Динаміка відвідування творчих гуртків, студій</w:t>
      </w:r>
      <w:r w:rsidR="005D5D53">
        <w:rPr>
          <w:rFonts w:ascii="Times New Roman" w:hAnsi="Times New Roman" w:cs="Times New Roman"/>
          <w:b/>
          <w:sz w:val="28"/>
          <w:szCs w:val="28"/>
        </w:rPr>
        <w:t xml:space="preserve"> 2015-2017</w:t>
      </w:r>
      <w:r w:rsidR="00525BF4">
        <w:rPr>
          <w:rFonts w:ascii="Times New Roman" w:hAnsi="Times New Roman" w:cs="Times New Roman"/>
          <w:b/>
          <w:sz w:val="28"/>
          <w:szCs w:val="28"/>
        </w:rPr>
        <w:t xml:space="preserve">р.   </w:t>
      </w:r>
    </w:p>
    <w:tbl>
      <w:tblPr>
        <w:tblStyle w:val="a3"/>
        <w:tblW w:w="0" w:type="auto"/>
        <w:tblLook w:val="04A0"/>
      </w:tblPr>
      <w:tblGrid>
        <w:gridCol w:w="3451"/>
        <w:gridCol w:w="3451"/>
        <w:gridCol w:w="2951"/>
      </w:tblGrid>
      <w:tr w:rsidR="005D5D53" w:rsidTr="005D5D53">
        <w:tc>
          <w:tcPr>
            <w:tcW w:w="3451" w:type="dxa"/>
          </w:tcPr>
          <w:p w:rsidR="005D5D53" w:rsidRPr="005D5D53" w:rsidRDefault="005D5D5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D5D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2015</w:t>
            </w:r>
          </w:p>
        </w:tc>
        <w:tc>
          <w:tcPr>
            <w:tcW w:w="3451" w:type="dxa"/>
          </w:tcPr>
          <w:p w:rsidR="005D5D53" w:rsidRPr="005D5D53" w:rsidRDefault="005D5D5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D5D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2016</w:t>
            </w:r>
          </w:p>
        </w:tc>
        <w:tc>
          <w:tcPr>
            <w:tcW w:w="2951" w:type="dxa"/>
          </w:tcPr>
          <w:p w:rsidR="005D5D53" w:rsidRDefault="005D5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5D5D53" w:rsidTr="005D5D53">
        <w:tc>
          <w:tcPr>
            <w:tcW w:w="3451" w:type="dxa"/>
          </w:tcPr>
          <w:p w:rsidR="005D5D53" w:rsidRPr="005D5D53" w:rsidRDefault="005D5D5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D5D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 студентів</w:t>
            </w:r>
          </w:p>
        </w:tc>
        <w:tc>
          <w:tcPr>
            <w:tcW w:w="3451" w:type="dxa"/>
          </w:tcPr>
          <w:p w:rsidR="005D5D53" w:rsidRPr="005D5D53" w:rsidRDefault="005D5D5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D5D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 студентів</w:t>
            </w:r>
          </w:p>
        </w:tc>
        <w:tc>
          <w:tcPr>
            <w:tcW w:w="2951" w:type="dxa"/>
          </w:tcPr>
          <w:p w:rsidR="005D5D53" w:rsidRDefault="005D5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5D5D53" w:rsidTr="005D5D53">
        <w:tc>
          <w:tcPr>
            <w:tcW w:w="3451" w:type="dxa"/>
          </w:tcPr>
          <w:p w:rsidR="005D5D53" w:rsidRDefault="005D5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1" w:type="dxa"/>
          </w:tcPr>
          <w:p w:rsidR="005D5D53" w:rsidRDefault="005D5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5D5D53" w:rsidRDefault="005D5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5A45" w:rsidRDefault="00D65A45" w:rsidP="00604F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48C" w:rsidRDefault="006174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32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17453" w:rsidRDefault="00617453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453" w:rsidRDefault="00617453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B1D" w:rsidRDefault="00194B1D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512">
        <w:rPr>
          <w:rFonts w:ascii="Times New Roman" w:hAnsi="Times New Roman" w:cs="Times New Roman"/>
          <w:sz w:val="28"/>
          <w:szCs w:val="28"/>
        </w:rPr>
        <w:t xml:space="preserve">На ІФФ діє студентський театр «Борисфен» (керівник Саган Г.В., професор кафедри всесвітньої історії). </w:t>
      </w:r>
      <w:r w:rsidR="00C759B8" w:rsidRPr="008F6512">
        <w:rPr>
          <w:rFonts w:ascii="Times New Roman" w:hAnsi="Times New Roman" w:cs="Times New Roman"/>
          <w:sz w:val="28"/>
          <w:szCs w:val="28"/>
        </w:rPr>
        <w:t>Театр здійснює профорієнтаційні заходи в ЗНЗ м. Києва, а також залучається в рамках соціального проекту «З Києвом і для Києва» на громадських засадах.</w:t>
      </w:r>
      <w:r w:rsidR="00FB3771">
        <w:rPr>
          <w:rFonts w:ascii="Times New Roman" w:hAnsi="Times New Roman" w:cs="Times New Roman"/>
          <w:sz w:val="28"/>
          <w:szCs w:val="28"/>
        </w:rPr>
        <w:t xml:space="preserve"> Проведено 13 вистав, акцію допомоги безпритульним тваринам.</w:t>
      </w:r>
      <w:r w:rsidR="003A21CA">
        <w:rPr>
          <w:rFonts w:ascii="Times New Roman" w:hAnsi="Times New Roman" w:cs="Times New Roman"/>
          <w:sz w:val="28"/>
          <w:szCs w:val="28"/>
        </w:rPr>
        <w:t xml:space="preserve"> Звіт про проведені заходи студентського театру подано в додатку.</w:t>
      </w:r>
    </w:p>
    <w:p w:rsidR="00617453" w:rsidRDefault="00617453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453" w:rsidRDefault="00617453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453" w:rsidRDefault="00617453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453" w:rsidRDefault="00617453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453" w:rsidRDefault="00617453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453" w:rsidRDefault="00617453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453" w:rsidRDefault="00617453" w:rsidP="00604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760D" w:rsidRDefault="00FF4D7B" w:rsidP="00A47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Діяльність Наукового товариства студентів, аспірантів, докторантів і молодих вчених за 2016–2017 н. р.</w:t>
      </w:r>
    </w:p>
    <w:p w:rsidR="00FF4D7B" w:rsidRDefault="00FF4D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4760D" w:rsidRPr="00A4760D" w:rsidRDefault="00A4760D" w:rsidP="00A4760D">
      <w:pPr>
        <w:pStyle w:val="ac"/>
        <w:spacing w:after="0" w:afterAutospacing="0"/>
        <w:ind w:firstLine="709"/>
        <w:jc w:val="both"/>
        <w:rPr>
          <w:sz w:val="28"/>
          <w:szCs w:val="28"/>
          <w:lang w:val="uk-UA"/>
        </w:rPr>
      </w:pPr>
      <w:r w:rsidRPr="00A4760D">
        <w:rPr>
          <w:sz w:val="28"/>
          <w:szCs w:val="28"/>
          <w:lang w:val="uk-UA"/>
        </w:rPr>
        <w:t xml:space="preserve">На ІФФ діє Наукове товариство (голова НТ Куцик Р.Р., аспірант ІІІ року навчання, асистент кафедри історії України). Науковим товариством Історико-філософського факультету залучено </w:t>
      </w:r>
      <w:r w:rsidRPr="00A4760D">
        <w:rPr>
          <w:sz w:val="28"/>
          <w:szCs w:val="28"/>
        </w:rPr>
        <w:t>студентів, аспірантів, докторантів та молодих вчених до написання наукових робіт та розробки проектів</w:t>
      </w:r>
      <w:r w:rsidRPr="00A4760D">
        <w:rPr>
          <w:sz w:val="28"/>
          <w:szCs w:val="28"/>
          <w:lang w:val="uk-UA"/>
        </w:rPr>
        <w:t>, п</w:t>
      </w:r>
      <w:r w:rsidRPr="00A4760D">
        <w:rPr>
          <w:sz w:val="28"/>
          <w:szCs w:val="28"/>
        </w:rPr>
        <w:t>роведен</w:t>
      </w:r>
      <w:r w:rsidRPr="00A4760D">
        <w:rPr>
          <w:sz w:val="28"/>
          <w:szCs w:val="28"/>
          <w:lang w:val="uk-UA"/>
        </w:rPr>
        <w:t>о 16</w:t>
      </w:r>
      <w:r w:rsidRPr="00A4760D">
        <w:rPr>
          <w:sz w:val="28"/>
          <w:szCs w:val="28"/>
        </w:rPr>
        <w:t xml:space="preserve"> власних наукових заходів (</w:t>
      </w:r>
      <w:r>
        <w:rPr>
          <w:sz w:val="28"/>
          <w:szCs w:val="28"/>
        </w:rPr>
        <w:t>круглих столів, конференцій</w:t>
      </w:r>
      <w:r>
        <w:rPr>
          <w:sz w:val="28"/>
          <w:szCs w:val="28"/>
          <w:lang w:val="uk-UA"/>
        </w:rPr>
        <w:t>, брейн-рингів</w:t>
      </w:r>
      <w:r w:rsidRPr="00A4760D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A4760D" w:rsidRDefault="00A4760D">
      <w:pPr>
        <w:rPr>
          <w:rFonts w:ascii="Times New Roman" w:hAnsi="Times New Roman" w:cs="Times New Roman"/>
          <w:b/>
          <w:sz w:val="28"/>
          <w:szCs w:val="28"/>
        </w:rPr>
      </w:pPr>
    </w:p>
    <w:p w:rsidR="00084461" w:rsidRDefault="00FB3771" w:rsidP="00A47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Профорієнтаційна робота Історико-філософського факультету</w:t>
      </w:r>
    </w:p>
    <w:p w:rsidR="00084461" w:rsidRDefault="00084461" w:rsidP="00084461">
      <w:r>
        <w:rPr>
          <w:noProof/>
          <w:lang w:val="ru-RU" w:eastAsia="ru-RU"/>
        </w:rPr>
        <w:drawing>
          <wp:inline distT="0" distB="0" distL="0" distR="0">
            <wp:extent cx="5745646" cy="3409122"/>
            <wp:effectExtent l="19050" t="0" r="26504" b="828"/>
            <wp:docPr id="18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084461" w:rsidRDefault="00084461" w:rsidP="00617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461">
        <w:rPr>
          <w:rFonts w:ascii="Times New Roman" w:hAnsi="Times New Roman" w:cs="Times New Roman"/>
          <w:b/>
          <w:sz w:val="28"/>
          <w:szCs w:val="28"/>
        </w:rPr>
        <w:lastRenderedPageBreak/>
        <w:t>Види профорієнтаційних заходів</w:t>
      </w:r>
      <w:r w:rsidR="00617453">
        <w:rPr>
          <w:rFonts w:ascii="Times New Roman" w:hAnsi="Times New Roman" w:cs="Times New Roman"/>
          <w:b/>
          <w:sz w:val="28"/>
          <w:szCs w:val="28"/>
        </w:rPr>
        <w:t xml:space="preserve"> факультету</w:t>
      </w:r>
      <w:r w:rsidRPr="0008446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57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554"/>
        <w:gridCol w:w="2550"/>
        <w:gridCol w:w="2553"/>
        <w:gridCol w:w="2377"/>
      </w:tblGrid>
      <w:tr w:rsidR="005D5D53" w:rsidRPr="00723CAC" w:rsidTr="008941C7">
        <w:trPr>
          <w:trHeight w:val="113"/>
        </w:trPr>
        <w:tc>
          <w:tcPr>
            <w:tcW w:w="543" w:type="dxa"/>
            <w:vAlign w:val="center"/>
          </w:tcPr>
          <w:p w:rsidR="005D5D53" w:rsidRPr="00723CAC" w:rsidRDefault="005D5D53" w:rsidP="008941C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№/№</w:t>
            </w:r>
          </w:p>
        </w:tc>
        <w:tc>
          <w:tcPr>
            <w:tcW w:w="1554" w:type="dxa"/>
            <w:vAlign w:val="center"/>
          </w:tcPr>
          <w:p w:rsidR="005D5D53" w:rsidRPr="00723CAC" w:rsidRDefault="005D5D53" w:rsidP="008941C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Дата проведення</w:t>
            </w:r>
          </w:p>
        </w:tc>
        <w:tc>
          <w:tcPr>
            <w:tcW w:w="2550" w:type="dxa"/>
            <w:vAlign w:val="center"/>
          </w:tcPr>
          <w:p w:rsidR="005D5D53" w:rsidRPr="00723CAC" w:rsidRDefault="005D5D53" w:rsidP="008941C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Місце проведення</w:t>
            </w:r>
          </w:p>
        </w:tc>
        <w:tc>
          <w:tcPr>
            <w:tcW w:w="2553" w:type="dxa"/>
            <w:vAlign w:val="center"/>
          </w:tcPr>
          <w:p w:rsidR="005D5D53" w:rsidRPr="00723CAC" w:rsidRDefault="005D5D53" w:rsidP="008941C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2377" w:type="dxa"/>
            <w:vAlign w:val="center"/>
          </w:tcPr>
          <w:p w:rsidR="005D5D53" w:rsidRPr="00723CAC" w:rsidRDefault="005D5D53" w:rsidP="008941C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Назва заходу</w:t>
            </w:r>
          </w:p>
        </w:tc>
      </w:tr>
      <w:tr w:rsidR="005D5D53" w:rsidRPr="00723CAC" w:rsidTr="008941C7">
        <w:trPr>
          <w:trHeight w:val="113"/>
        </w:trPr>
        <w:tc>
          <w:tcPr>
            <w:tcW w:w="9577" w:type="dxa"/>
            <w:gridSpan w:val="5"/>
          </w:tcPr>
          <w:p w:rsidR="005D5D53" w:rsidRPr="00723CAC" w:rsidRDefault="005D5D53" w:rsidP="008941C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AC">
              <w:rPr>
                <w:rFonts w:ascii="Times New Roman" w:hAnsi="Times New Roman"/>
                <w:b/>
                <w:sz w:val="24"/>
                <w:szCs w:val="24"/>
              </w:rPr>
              <w:t xml:space="preserve">Виїзні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загально університетські </w:t>
            </w:r>
            <w:r w:rsidRPr="00723CAC">
              <w:rPr>
                <w:rFonts w:ascii="Times New Roman" w:hAnsi="Times New Roman"/>
                <w:b/>
                <w:sz w:val="24"/>
                <w:szCs w:val="24"/>
              </w:rPr>
              <w:t>профорієнтаційні заходи (зовнішні)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CA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ересень – жовтень 2016 р.</w:t>
            </w:r>
          </w:p>
        </w:tc>
        <w:tc>
          <w:tcPr>
            <w:tcW w:w="2550" w:type="dxa"/>
          </w:tcPr>
          <w:p w:rsidR="005D5D53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м. Буча, 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м. Вишгород, м. Бориспіль, м. Бровари 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Проректор з науково – методичної роботи та розвитку лідерства Бондарєва О.Є.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Спільні виїзні профорієнтаційні заходи студентів Університету (</w:t>
            </w:r>
            <w:r w:rsidRPr="00723CAC">
              <w:rPr>
                <w:rFonts w:ascii="Times New Roman" w:hAnsi="Times New Roman"/>
                <w:i/>
                <w:sz w:val="24"/>
                <w:szCs w:val="24"/>
              </w:rPr>
              <w:t>в тому числі студентів напрямів підготовки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Історія</w:t>
            </w:r>
            <w:r w:rsidRPr="00723CAC">
              <w:rPr>
                <w:rFonts w:ascii="Times New Roman" w:hAnsi="Times New Roman"/>
                <w:i/>
                <w:sz w:val="24"/>
                <w:szCs w:val="24"/>
              </w:rPr>
              <w:t>» та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Філософія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») в ЗОШ Київської області</w:t>
            </w:r>
          </w:p>
        </w:tc>
      </w:tr>
      <w:tr w:rsidR="005D5D53" w:rsidRPr="00723CAC" w:rsidTr="008941C7">
        <w:trPr>
          <w:trHeight w:val="113"/>
        </w:trPr>
        <w:tc>
          <w:tcPr>
            <w:tcW w:w="9577" w:type="dxa"/>
            <w:gridSpan w:val="5"/>
          </w:tcPr>
          <w:p w:rsidR="005D5D53" w:rsidRPr="00723CAC" w:rsidRDefault="005D5D53" w:rsidP="008941C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b/>
                <w:sz w:val="24"/>
                <w:szCs w:val="24"/>
              </w:rPr>
              <w:t>Профорієнтаційні заходи, що були проведені на базі</w:t>
            </w:r>
            <w:r w:rsidRPr="00723CAC">
              <w:rPr>
                <w:rFonts w:ascii="Times New Roman" w:hAnsi="Times New Roman"/>
                <w:b/>
                <w:sz w:val="24"/>
                <w:szCs w:val="24"/>
              </w:rPr>
              <w:br/>
              <w:t>Київського університету імені Бориса Грінченка (внутрішні)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ересень - жовтень 2016 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</w:rPr>
              <w:t>и кафедр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ind w:left="-108"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проф. Салата О.О.</w:t>
            </w:r>
          </w:p>
          <w:p w:rsidR="005D5D53" w:rsidRPr="00723CAC" w:rsidRDefault="005D5D53" w:rsidP="008941C7">
            <w:pPr>
              <w:spacing w:after="0" w:line="216" w:lineRule="auto"/>
              <w:ind w:left="-108"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проф. Срібняк І.В. </w:t>
            </w:r>
          </w:p>
          <w:p w:rsidR="005D5D53" w:rsidRPr="00723CAC" w:rsidRDefault="005D5D53" w:rsidP="008941C7">
            <w:pPr>
              <w:spacing w:after="0" w:line="216" w:lineRule="auto"/>
              <w:ind w:left="-108"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проф. Ломачинська І. М.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Розміщення інформаційно-рекламних матеріалів для майбутніх абітурієнтів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5D5D53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січня та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28 березня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Київський університет імені Бориса Грінченка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ind w:left="-108"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проф. Салата О.О.</w:t>
            </w:r>
          </w:p>
          <w:p w:rsidR="005D5D53" w:rsidRPr="00723CAC" w:rsidRDefault="005D5D53" w:rsidP="008941C7">
            <w:pPr>
              <w:spacing w:after="0" w:line="216" w:lineRule="auto"/>
              <w:ind w:left="-108"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проф. Срібняк І.В. </w:t>
            </w:r>
          </w:p>
          <w:p w:rsidR="005D5D53" w:rsidRDefault="005D5D53" w:rsidP="008941C7">
            <w:pPr>
              <w:spacing w:after="0" w:line="216" w:lineRule="auto"/>
              <w:ind w:left="-108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проф.Александрова О.С.</w:t>
            </w:r>
          </w:p>
          <w:p w:rsidR="005D5D53" w:rsidRDefault="005D5D53" w:rsidP="008941C7">
            <w:pPr>
              <w:spacing w:after="0" w:line="216" w:lineRule="auto"/>
              <w:ind w:left="-108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Лаврик У.В.</w:t>
            </w:r>
          </w:p>
          <w:p w:rsidR="005D5D53" w:rsidRPr="00723CAC" w:rsidRDefault="005D5D53" w:rsidP="008941C7">
            <w:pPr>
              <w:spacing w:after="0" w:line="216" w:lineRule="auto"/>
              <w:ind w:left="-108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Мохнатюк І.О.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заходу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«Дні відкритих дверей»</w:t>
            </w:r>
          </w:p>
        </w:tc>
      </w:tr>
      <w:tr w:rsidR="005D5D53" w:rsidRPr="00723CAC" w:rsidTr="008941C7">
        <w:trPr>
          <w:trHeight w:val="282"/>
        </w:trPr>
        <w:tc>
          <w:tcPr>
            <w:tcW w:w="543" w:type="dxa"/>
          </w:tcPr>
          <w:p w:rsidR="005D5D53" w:rsidRPr="00114C32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4" w:type="dxa"/>
            <w:gridSpan w:val="4"/>
          </w:tcPr>
          <w:p w:rsidR="005D5D53" w:rsidRPr="00E522E9" w:rsidRDefault="005D5D53" w:rsidP="008941C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AC">
              <w:rPr>
                <w:rFonts w:ascii="Times New Roman" w:hAnsi="Times New Roman"/>
                <w:b/>
                <w:sz w:val="24"/>
                <w:szCs w:val="24"/>
              </w:rPr>
              <w:t>Профорієнтаційна робота кафедри історії України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листопад 2016 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м. Бровар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и: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СЗШ №2, СЗШ №3, СЗШ№5, СЗШ№6, СЗШ№7, СЗШ№9, СЗШ№10,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авчально виховний комплекс №8, гімназія імені Степана Олійника 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роф. Салата О.О.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Профорієнтаційна робота з випускниками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2016 р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м. Фастів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СЗШ </w:t>
            </w:r>
            <w:r>
              <w:rPr>
                <w:rFonts w:ascii="Times New Roman" w:hAnsi="Times New Roman"/>
                <w:sz w:val="24"/>
                <w:szCs w:val="24"/>
              </w:rPr>
              <w:t>№1, №2, №5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роф. Салата О.О.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Профорієнтаційна робота з випускниками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2016р.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 Київ: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СЗШ №140, №50, №55 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роф. Салата О.О.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Профорієнтаційна робота з випускниками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2016 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Біла Церква: с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пеціалізована школа з інформатики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ерша білоцерківська гімназія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№2 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5D5D53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роф. Салата О.О.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Супруненко А.П.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Профорієнтаційна робота з випускниками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27 січня 2016 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СЗШ №17 м. Києва </w:t>
            </w:r>
          </w:p>
        </w:tc>
        <w:tc>
          <w:tcPr>
            <w:tcW w:w="2553" w:type="dxa"/>
          </w:tcPr>
          <w:p w:rsidR="005D5D53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оц. Ковальов Є.А., доц. Іванюк О.Л., 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доц. Виноградов С.В.</w:t>
            </w:r>
          </w:p>
        </w:tc>
        <w:tc>
          <w:tcPr>
            <w:tcW w:w="2377" w:type="dxa"/>
            <w:vMerge w:val="restart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Профорієнтаційна робота з батьківськими комітетами та адміністрацією шкіл 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березень 2017</w:t>
            </w:r>
            <w:r w:rsidRPr="00723CA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16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СЗШ №124</w:t>
            </w:r>
          </w:p>
          <w:p w:rsidR="005D5D53" w:rsidRPr="00723CAC" w:rsidRDefault="005D5D53" w:rsidP="008941C7">
            <w:pPr>
              <w:spacing w:after="0" w:line="216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м. Києва </w:t>
            </w:r>
          </w:p>
        </w:tc>
        <w:tc>
          <w:tcPr>
            <w:tcW w:w="255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оц. Ковальов.</w:t>
            </w:r>
          </w:p>
        </w:tc>
        <w:tc>
          <w:tcPr>
            <w:tcW w:w="2377" w:type="dxa"/>
            <w:vMerge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1 лютого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2017 р.</w:t>
            </w:r>
          </w:p>
        </w:tc>
        <w:tc>
          <w:tcPr>
            <w:tcW w:w="2550" w:type="dxa"/>
          </w:tcPr>
          <w:p w:rsidR="005D5D53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Київ,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Печерський р-н</w:t>
            </w:r>
            <w:r>
              <w:rPr>
                <w:rFonts w:ascii="Times New Roman" w:hAnsi="Times New Roman"/>
                <w:sz w:val="24"/>
                <w:szCs w:val="24"/>
              </w:rPr>
              <w:t>, вул. Липська 9-а, Районний науково-методичний центр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доц.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Бонь О.І.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Профорієнтаційна робота </w:t>
            </w:r>
            <w:r>
              <w:rPr>
                <w:rFonts w:ascii="Times New Roman" w:hAnsi="Times New Roman"/>
                <w:sz w:val="24"/>
                <w:szCs w:val="24"/>
              </w:rPr>
              <w:t>в рамках зустрічі м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етодичн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об’єднання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вчителів історії Печерськ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м. Києва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9 лютого</w:t>
            </w:r>
          </w:p>
        </w:tc>
        <w:tc>
          <w:tcPr>
            <w:tcW w:w="2550" w:type="dxa"/>
          </w:tcPr>
          <w:p w:rsidR="005D5D53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базі  ліцею №100 «Поділ», м. Київ,</w:t>
            </w:r>
          </w:p>
          <w:p w:rsidR="005D5D53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Подільський р-н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Покровська 4/6</w:t>
            </w:r>
          </w:p>
        </w:tc>
        <w:tc>
          <w:tcPr>
            <w:tcW w:w="255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Бонь О.І.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Профорієнтаційна робота </w:t>
            </w:r>
            <w:r>
              <w:rPr>
                <w:rFonts w:ascii="Times New Roman" w:hAnsi="Times New Roman"/>
                <w:sz w:val="24"/>
                <w:szCs w:val="24"/>
              </w:rPr>
              <w:t>в рамках зустрічі м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етодичн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об’єднання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вчителів історії Подільськ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району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м. Києва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16 лютого</w:t>
            </w:r>
          </w:p>
        </w:tc>
        <w:tc>
          <w:tcPr>
            <w:tcW w:w="2550" w:type="dxa"/>
          </w:tcPr>
          <w:p w:rsidR="005D5D53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базі СЗШ №102 (з поглибленим вивченням англійської мови), м. Київ,</w:t>
            </w:r>
          </w:p>
          <w:p w:rsidR="005D5D53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Шевченківський р-н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Шулявська 10/12</w:t>
            </w:r>
          </w:p>
        </w:tc>
        <w:tc>
          <w:tcPr>
            <w:tcW w:w="255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Бонь О.І.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Профорієнтаційна робота </w:t>
            </w:r>
            <w:r>
              <w:rPr>
                <w:rFonts w:ascii="Times New Roman" w:hAnsi="Times New Roman"/>
                <w:sz w:val="24"/>
                <w:szCs w:val="24"/>
              </w:rPr>
              <w:t>в рамках зустрічі м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етодичн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об’єднання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вчителів історії </w:t>
            </w:r>
            <w:r>
              <w:rPr>
                <w:rFonts w:ascii="Times New Roman" w:hAnsi="Times New Roman"/>
                <w:sz w:val="24"/>
                <w:szCs w:val="24"/>
              </w:rPr>
              <w:t>Шевченківського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айону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м. Києва</w:t>
            </w:r>
          </w:p>
        </w:tc>
      </w:tr>
      <w:tr w:rsidR="005D5D53" w:rsidRPr="00723CAC" w:rsidTr="008941C7">
        <w:trPr>
          <w:trHeight w:val="113"/>
        </w:trPr>
        <w:tc>
          <w:tcPr>
            <w:tcW w:w="9577" w:type="dxa"/>
            <w:gridSpan w:val="5"/>
          </w:tcPr>
          <w:p w:rsidR="005D5D53" w:rsidRPr="00723CAC" w:rsidRDefault="005D5D53" w:rsidP="008941C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AC">
              <w:rPr>
                <w:rFonts w:ascii="Times New Roman" w:hAnsi="Times New Roman"/>
                <w:b/>
                <w:sz w:val="24"/>
                <w:szCs w:val="24"/>
              </w:rPr>
              <w:t>Профорієнтаційна робота кафедри всесвітньої історії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Вересень – жовтень 2016 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 Черкаси: перш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а міська гімназія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(асоційований член ЮНЕСКО) та гуманітарно-правовий ліцей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5D5D53" w:rsidRPr="00723CAC" w:rsidRDefault="005D5D53" w:rsidP="008941C7">
            <w:pPr>
              <w:spacing w:after="0" w:line="21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роф.  Драч  О.О.</w:t>
            </w:r>
          </w:p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Проведені зустрічі з учнями випускних класів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5D5D53" w:rsidRDefault="005D5D53" w:rsidP="008941C7">
            <w:pPr>
              <w:spacing w:after="0" w:line="216" w:lineRule="auto"/>
              <w:ind w:left="-115" w:right="-110" w:firstLine="115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18 листопада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D5D53" w:rsidRPr="00723CAC" w:rsidRDefault="005D5D53" w:rsidP="008941C7">
            <w:pPr>
              <w:spacing w:after="0" w:line="216" w:lineRule="auto"/>
              <w:ind w:left="-115" w:right="-110" w:firstLine="115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2016 р.)</w:t>
            </w:r>
          </w:p>
        </w:tc>
        <w:tc>
          <w:tcPr>
            <w:tcW w:w="2550" w:type="dxa"/>
          </w:tcPr>
          <w:p w:rsidR="005D5D53" w:rsidRPr="00CE099E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E099E">
              <w:rPr>
                <w:rStyle w:val="ad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Мелітопольський державний педагогічний університет імені Богдана Хмельницького</w:t>
            </w:r>
          </w:p>
        </w:tc>
        <w:tc>
          <w:tcPr>
            <w:tcW w:w="2553" w:type="dxa"/>
          </w:tcPr>
          <w:p w:rsidR="005D5D53" w:rsidRPr="00723CAC" w:rsidRDefault="005D5D53" w:rsidP="008941C7">
            <w:pPr>
              <w:spacing w:after="0" w:line="216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проф. Срібняк І. В .</w:t>
            </w:r>
          </w:p>
        </w:tc>
        <w:tc>
          <w:tcPr>
            <w:tcW w:w="2377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Зустріч з вчителями середніх шкіл м. Мелітополя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щодо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умов вступу та особливост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навчання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КУБГ</w:t>
            </w:r>
          </w:p>
        </w:tc>
      </w:tr>
      <w:tr w:rsidR="005D5D53" w:rsidRPr="00723CAC" w:rsidTr="008941C7">
        <w:trPr>
          <w:trHeight w:val="1555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5D5D53" w:rsidRDefault="005D5D53" w:rsidP="008941C7">
            <w:pPr>
              <w:spacing w:after="0" w:line="216" w:lineRule="auto"/>
              <w:ind w:left="-115"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23-27 березня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D5D53" w:rsidRPr="00723CAC" w:rsidRDefault="005D5D53" w:rsidP="008941C7">
            <w:pPr>
              <w:spacing w:after="0" w:line="216" w:lineRule="auto"/>
              <w:ind w:left="-115"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2017 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м. Черкаси Всеукраїнськ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учнівськ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олімпіад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з історії (23-27 березня 2017 р.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5D5D53" w:rsidRPr="00723CAC" w:rsidRDefault="005D5D53" w:rsidP="008941C7">
            <w:pPr>
              <w:spacing w:after="0" w:line="21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Гринь Д.К.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часть в якості члена журі)</w:t>
            </w:r>
          </w:p>
        </w:tc>
        <w:tc>
          <w:tcPr>
            <w:tcW w:w="2377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Учасникам олімпіади роз’яснено можливості та перспективи навчання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КУБГ.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грудень 2016 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Київський університет ім. Бориса Грінченка, Історико-філософський факультет</w:t>
            </w:r>
          </w:p>
        </w:tc>
        <w:tc>
          <w:tcPr>
            <w:tcW w:w="2553" w:type="dxa"/>
          </w:tcPr>
          <w:p w:rsidR="005D5D53" w:rsidRPr="00723CAC" w:rsidRDefault="005D5D53" w:rsidP="008941C7">
            <w:pPr>
              <w:spacing w:after="0" w:line="21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Голованов С. О.</w:t>
            </w:r>
          </w:p>
        </w:tc>
        <w:tc>
          <w:tcPr>
            <w:tcW w:w="2377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екскурсії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Історико-філософському факультету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для учнів СЗ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 № 82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м. Києва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4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листопад 2016 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СЗШ №53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 Києва</w:t>
            </w:r>
          </w:p>
        </w:tc>
        <w:tc>
          <w:tcPr>
            <w:tcW w:w="2553" w:type="dxa"/>
          </w:tcPr>
          <w:p w:rsidR="005D5D53" w:rsidRPr="00723CAC" w:rsidRDefault="005D5D53" w:rsidP="008941C7">
            <w:pPr>
              <w:spacing w:after="0" w:line="21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Саган Г.В.</w:t>
            </w:r>
          </w:p>
        </w:tc>
        <w:tc>
          <w:tcPr>
            <w:tcW w:w="2377" w:type="dxa"/>
          </w:tcPr>
          <w:p w:rsidR="005D5D53" w:rsidRPr="00723CAC" w:rsidRDefault="005D5D53" w:rsidP="008941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Виїзна </w:t>
            </w:r>
            <w:r>
              <w:rPr>
                <w:rFonts w:ascii="Times New Roman" w:hAnsi="Times New Roman"/>
                <w:sz w:val="24"/>
                <w:szCs w:val="24"/>
              </w:rPr>
              <w:t>вистава студентського театру «Борисфен» ІФФ, в рамках якої була проведена п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рофорієнтаційна робота з </w:t>
            </w:r>
            <w:r>
              <w:rPr>
                <w:rFonts w:ascii="Times New Roman" w:hAnsi="Times New Roman"/>
                <w:sz w:val="24"/>
                <w:szCs w:val="24"/>
              </w:rPr>
              <w:t>учнями випускних класів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  <w:tcBorders>
              <w:top w:val="single" w:sz="4" w:space="0" w:color="auto"/>
              <w:right w:val="single" w:sz="4" w:space="0" w:color="auto"/>
            </w:tcBorders>
          </w:tcPr>
          <w:p w:rsidR="005D5D53" w:rsidRPr="00723CAC" w:rsidRDefault="005D5D53" w:rsidP="00894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D5D53" w:rsidRPr="00723CAC" w:rsidRDefault="005D5D53" w:rsidP="00894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AC">
              <w:rPr>
                <w:rFonts w:ascii="Times New Roman" w:hAnsi="Times New Roman"/>
                <w:b/>
                <w:sz w:val="24"/>
                <w:szCs w:val="24"/>
              </w:rPr>
              <w:t>Профорієнтаційна робота кафедри філософії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  <w:tcBorders>
              <w:right w:val="single" w:sz="4" w:space="0" w:color="auto"/>
            </w:tcBorders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ересень – жовтень 2016 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м.  </w:t>
            </w:r>
            <w:r>
              <w:rPr>
                <w:rFonts w:ascii="Times New Roman" w:hAnsi="Times New Roman"/>
                <w:sz w:val="24"/>
                <w:szCs w:val="24"/>
              </w:rPr>
              <w:t>Київ: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№147,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149,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№157 </w:t>
            </w:r>
          </w:p>
        </w:tc>
        <w:tc>
          <w:tcPr>
            <w:tcW w:w="2553" w:type="dxa"/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доц. Купрій Т.Г., </w:t>
            </w:r>
            <w:r>
              <w:rPr>
                <w:rFonts w:ascii="Times New Roman" w:hAnsi="Times New Roman"/>
                <w:sz w:val="24"/>
                <w:szCs w:val="24"/>
              </w:rPr>
              <w:t>доц. 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Мартич Р.В., </w:t>
            </w:r>
            <w:r>
              <w:rPr>
                <w:rFonts w:ascii="Times New Roman" w:hAnsi="Times New Roman"/>
                <w:sz w:val="24"/>
                <w:szCs w:val="24"/>
              </w:rPr>
              <w:t>доц. 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Брижнік В.М. </w:t>
            </w:r>
          </w:p>
        </w:tc>
        <w:tc>
          <w:tcPr>
            <w:tcW w:w="2377" w:type="dxa"/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Проведені зустрічі з учнями випускних класів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  <w:tcBorders>
              <w:right w:val="single" w:sz="4" w:space="0" w:color="auto"/>
            </w:tcBorders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lastRenderedPageBreak/>
              <w:t>2016 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 Київ ліцей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«Універсум» та гімназія «Потенціал» </w:t>
            </w:r>
          </w:p>
        </w:tc>
        <w:tc>
          <w:tcPr>
            <w:tcW w:w="2553" w:type="dxa"/>
          </w:tcPr>
          <w:p w:rsidR="005D5D53" w:rsidRPr="00723CAC" w:rsidRDefault="005D5D53" w:rsidP="008941C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доц. Купрій Т.Г.,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доц. 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Мартич Р.В., </w:t>
            </w:r>
            <w:r>
              <w:rPr>
                <w:rFonts w:ascii="Times New Roman" w:hAnsi="Times New Roman"/>
                <w:sz w:val="24"/>
                <w:szCs w:val="24"/>
              </w:rPr>
              <w:t>доц. 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Брижнік В.М</w:t>
            </w:r>
          </w:p>
        </w:tc>
        <w:tc>
          <w:tcPr>
            <w:tcW w:w="2377" w:type="dxa"/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Профорієнтаційна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lastRenderedPageBreak/>
              <w:t>робота з випускниками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  <w:tcBorders>
              <w:right w:val="single" w:sz="4" w:space="0" w:color="auto"/>
            </w:tcBorders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2016 р.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м. Біла Церква</w:t>
            </w:r>
            <w:r>
              <w:rPr>
                <w:rFonts w:ascii="Times New Roman" w:hAnsi="Times New Roman"/>
                <w:sz w:val="24"/>
                <w:szCs w:val="24"/>
              </w:rPr>
              <w:t>: с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пеціалізована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інформатики, п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ерша білоцерківська гімназія;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гімназії №2 </w:t>
            </w:r>
          </w:p>
        </w:tc>
        <w:tc>
          <w:tcPr>
            <w:tcW w:w="2553" w:type="dxa"/>
          </w:tcPr>
          <w:p w:rsidR="005D5D53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Супруненко А.П. </w:t>
            </w:r>
          </w:p>
          <w:p w:rsidR="005D5D53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>роф. Салата О.О.</w:t>
            </w:r>
          </w:p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Профорієнтаційна робота з випускниками</w:t>
            </w:r>
          </w:p>
        </w:tc>
      </w:tr>
      <w:tr w:rsidR="005D5D53" w:rsidRPr="00723CAC" w:rsidTr="008941C7">
        <w:trPr>
          <w:trHeight w:val="113"/>
        </w:trPr>
        <w:tc>
          <w:tcPr>
            <w:tcW w:w="543" w:type="dxa"/>
            <w:tcBorders>
              <w:right w:val="single" w:sz="4" w:space="0" w:color="auto"/>
            </w:tcBorders>
          </w:tcPr>
          <w:p w:rsidR="005D5D53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лютий 2017</w:t>
            </w:r>
          </w:p>
        </w:tc>
        <w:tc>
          <w:tcPr>
            <w:tcW w:w="2550" w:type="dxa"/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м.  </w:t>
            </w:r>
            <w:r>
              <w:rPr>
                <w:rFonts w:ascii="Times New Roman" w:hAnsi="Times New Roman"/>
                <w:sz w:val="24"/>
                <w:szCs w:val="24"/>
              </w:rPr>
              <w:t>Київ: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 СЗШ №8</w:t>
            </w:r>
          </w:p>
        </w:tc>
        <w:tc>
          <w:tcPr>
            <w:tcW w:w="2553" w:type="dxa"/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доц. Купрій Т.Г., </w:t>
            </w:r>
            <w:r>
              <w:rPr>
                <w:rFonts w:ascii="Times New Roman" w:hAnsi="Times New Roman"/>
                <w:sz w:val="24"/>
                <w:szCs w:val="24"/>
              </w:rPr>
              <w:t>доц. 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Мартич Р.В., </w:t>
            </w:r>
            <w:r>
              <w:rPr>
                <w:rFonts w:ascii="Times New Roman" w:hAnsi="Times New Roman"/>
                <w:sz w:val="24"/>
                <w:szCs w:val="24"/>
              </w:rPr>
              <w:t>доц. </w:t>
            </w:r>
            <w:r w:rsidRPr="00723CAC">
              <w:rPr>
                <w:rFonts w:ascii="Times New Roman" w:hAnsi="Times New Roman"/>
                <w:sz w:val="24"/>
                <w:szCs w:val="24"/>
              </w:rPr>
              <w:t xml:space="preserve">Брижнік В.М. </w:t>
            </w:r>
          </w:p>
        </w:tc>
        <w:tc>
          <w:tcPr>
            <w:tcW w:w="2377" w:type="dxa"/>
          </w:tcPr>
          <w:p w:rsidR="005D5D53" w:rsidRPr="00723CAC" w:rsidRDefault="005D5D53" w:rsidP="0089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CAC">
              <w:rPr>
                <w:rFonts w:ascii="Times New Roman" w:hAnsi="Times New Roman"/>
                <w:sz w:val="24"/>
                <w:szCs w:val="24"/>
              </w:rPr>
              <w:t>Проведені зустрічі з учнями випускних класів</w:t>
            </w:r>
          </w:p>
        </w:tc>
      </w:tr>
    </w:tbl>
    <w:p w:rsidR="005D5D53" w:rsidRPr="00084461" w:rsidRDefault="005D5D53" w:rsidP="000844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8EE" w:rsidRDefault="00CF58EE">
      <w:pPr>
        <w:rPr>
          <w:rFonts w:ascii="Times New Roman" w:hAnsi="Times New Roman" w:cs="Times New Roman"/>
          <w:b/>
          <w:sz w:val="28"/>
          <w:szCs w:val="28"/>
        </w:rPr>
      </w:pPr>
    </w:p>
    <w:p w:rsidR="00CF58EE" w:rsidRDefault="00CF58EE">
      <w:pPr>
        <w:rPr>
          <w:rFonts w:ascii="Times New Roman" w:hAnsi="Times New Roman" w:cs="Times New Roman"/>
          <w:b/>
          <w:sz w:val="28"/>
          <w:szCs w:val="28"/>
        </w:rPr>
      </w:pPr>
    </w:p>
    <w:p w:rsidR="00CF58EE" w:rsidRDefault="00CF58EE">
      <w:pPr>
        <w:rPr>
          <w:rFonts w:ascii="Times New Roman" w:hAnsi="Times New Roman" w:cs="Times New Roman"/>
          <w:b/>
          <w:sz w:val="28"/>
          <w:szCs w:val="28"/>
        </w:rPr>
      </w:pPr>
    </w:p>
    <w:p w:rsidR="00CF58EE" w:rsidRPr="00CF58EE" w:rsidRDefault="00CF58EE">
      <w:pPr>
        <w:rPr>
          <w:rFonts w:ascii="Times New Roman" w:hAnsi="Times New Roman" w:cs="Times New Roman"/>
          <w:sz w:val="28"/>
          <w:szCs w:val="28"/>
        </w:rPr>
      </w:pPr>
      <w:r w:rsidRPr="00CF58EE">
        <w:rPr>
          <w:rFonts w:ascii="Times New Roman" w:hAnsi="Times New Roman" w:cs="Times New Roman"/>
          <w:sz w:val="28"/>
          <w:szCs w:val="28"/>
        </w:rPr>
        <w:t>Декан</w:t>
      </w:r>
    </w:p>
    <w:p w:rsidR="00CF58EE" w:rsidRDefault="00CF58EE">
      <w:pPr>
        <w:rPr>
          <w:rFonts w:ascii="Times New Roman" w:hAnsi="Times New Roman" w:cs="Times New Roman"/>
          <w:sz w:val="28"/>
          <w:szCs w:val="28"/>
        </w:rPr>
      </w:pPr>
      <w:r w:rsidRPr="00CF58EE">
        <w:rPr>
          <w:rFonts w:ascii="Times New Roman" w:hAnsi="Times New Roman" w:cs="Times New Roman"/>
          <w:sz w:val="28"/>
          <w:szCs w:val="28"/>
        </w:rPr>
        <w:t xml:space="preserve">Історико-філософського факультету        </w:t>
      </w:r>
      <w:r w:rsidRPr="00CF58EE">
        <w:rPr>
          <w:rFonts w:ascii="Times New Roman" w:hAnsi="Times New Roman" w:cs="Times New Roman"/>
          <w:sz w:val="28"/>
          <w:szCs w:val="28"/>
        </w:rPr>
        <w:tab/>
      </w:r>
      <w:r w:rsidRPr="00CF58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8EE">
        <w:rPr>
          <w:rFonts w:ascii="Times New Roman" w:hAnsi="Times New Roman" w:cs="Times New Roman"/>
          <w:sz w:val="28"/>
          <w:szCs w:val="28"/>
        </w:rPr>
        <w:t xml:space="preserve"> О.С. Александрова</w:t>
      </w: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Default="003A21CA">
      <w:pPr>
        <w:rPr>
          <w:rFonts w:ascii="Times New Roman" w:hAnsi="Times New Roman" w:cs="Times New Roman"/>
          <w:sz w:val="28"/>
          <w:szCs w:val="28"/>
        </w:rPr>
      </w:pPr>
    </w:p>
    <w:p w:rsidR="003A21CA" w:rsidRPr="00CF58EE" w:rsidRDefault="003A21CA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2409"/>
      </w:tblGrid>
      <w:tr w:rsidR="003A21CA" w:rsidRPr="00427615" w:rsidTr="003A21CA">
        <w:trPr>
          <w:trHeight w:val="1710"/>
        </w:trPr>
        <w:tc>
          <w:tcPr>
            <w:tcW w:w="9747" w:type="dxa"/>
            <w:gridSpan w:val="2"/>
          </w:tcPr>
          <w:p w:rsidR="003A21CA" w:rsidRPr="00427615" w:rsidRDefault="003A21CA" w:rsidP="003A21CA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21CA" w:rsidRDefault="003A21CA" w:rsidP="003A21CA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ЗВІТ ПРО ПРОВЕДЕНІ ЗАХОДИ</w:t>
            </w:r>
            <w:r w:rsidRPr="004276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A21CA" w:rsidRPr="00427615" w:rsidRDefault="003A21CA" w:rsidP="003A21CA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615">
              <w:rPr>
                <w:rFonts w:ascii="Times New Roman" w:hAnsi="Times New Roman"/>
                <w:b/>
                <w:sz w:val="28"/>
                <w:szCs w:val="28"/>
              </w:rPr>
              <w:t>СТУДЕНТСЬКОГО ТЕАТРУ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«БОРИСФЕН»</w:t>
            </w:r>
          </w:p>
          <w:p w:rsidR="003A21CA" w:rsidRPr="00427615" w:rsidRDefault="003A21CA" w:rsidP="003A21CA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615">
              <w:rPr>
                <w:rFonts w:ascii="Times New Roman" w:hAnsi="Times New Roman"/>
                <w:b/>
                <w:sz w:val="28"/>
                <w:szCs w:val="28"/>
              </w:rPr>
              <w:t>ІСТОРИКО-ФІЛОСОФСЬКОГО ФАКУЛЬТЕТУ</w:t>
            </w:r>
          </w:p>
          <w:p w:rsidR="003A21CA" w:rsidRPr="00427615" w:rsidRDefault="003A21CA" w:rsidP="003A21C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 2016–2017</w:t>
            </w:r>
            <w:r w:rsidRPr="00427615">
              <w:rPr>
                <w:rFonts w:ascii="Times New Roman" w:hAnsi="Times New Roman"/>
                <w:b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ИЙ РІК</w:t>
            </w:r>
          </w:p>
        </w:tc>
      </w:tr>
      <w:tr w:rsidR="003A21CA" w:rsidRPr="00427615" w:rsidTr="003A21CA">
        <w:trPr>
          <w:trHeight w:val="50"/>
        </w:trPr>
        <w:tc>
          <w:tcPr>
            <w:tcW w:w="7338" w:type="dxa"/>
            <w:hideMark/>
          </w:tcPr>
          <w:p w:rsidR="003A21CA" w:rsidRPr="00427615" w:rsidRDefault="003A21CA" w:rsidP="003A21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615">
              <w:rPr>
                <w:rFonts w:ascii="Times New Roman" w:hAnsi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409" w:type="dxa"/>
            <w:hideMark/>
          </w:tcPr>
          <w:p w:rsidR="003A21CA" w:rsidRPr="00427615" w:rsidRDefault="003A21CA" w:rsidP="003A21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61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3A21CA" w:rsidRPr="00D83928" w:rsidTr="003A21CA">
        <w:trPr>
          <w:trHeight w:val="20"/>
        </w:trPr>
        <w:tc>
          <w:tcPr>
            <w:tcW w:w="7338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Курс «Акторське мистецтво»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кожного вівторка</w:t>
            </w:r>
          </w:p>
        </w:tc>
      </w:tr>
      <w:tr w:rsidR="003A21CA" w:rsidRPr="00205304" w:rsidTr="003A21CA">
        <w:trPr>
          <w:trHeight w:val="20"/>
        </w:trPr>
        <w:tc>
          <w:tcPr>
            <w:tcW w:w="7338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 xml:space="preserve">Відвідання СШ №53 з виставою </w:t>
            </w:r>
          </w:p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«Садок вишневий коло хати» Н.Симич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A21CA" w:rsidRPr="00205304" w:rsidRDefault="003A21CA" w:rsidP="003A21CA">
            <w:pPr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 xml:space="preserve">14 листопада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</w:p>
        </w:tc>
      </w:tr>
      <w:tr w:rsidR="003A21CA" w:rsidRPr="00D83928" w:rsidTr="003A21CA">
        <w:trPr>
          <w:trHeight w:val="20"/>
        </w:trPr>
        <w:tc>
          <w:tcPr>
            <w:tcW w:w="7338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Постановка п’єси  «Садок вишневий коло хати» Н.Симич в рамках І Всеукраїнського студентського турніру з філософії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28 листопада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2016</w:t>
            </w:r>
          </w:p>
        </w:tc>
      </w:tr>
      <w:tr w:rsidR="003A21CA" w:rsidRPr="00D83928" w:rsidTr="003A21CA">
        <w:trPr>
          <w:trHeight w:val="20"/>
        </w:trPr>
        <w:tc>
          <w:tcPr>
            <w:tcW w:w="7338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Оновлення складу трупи, залучення нових студентів 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грудня 2016</w:t>
            </w:r>
          </w:p>
        </w:tc>
      </w:tr>
      <w:tr w:rsidR="003A21CA" w:rsidRPr="00D83928" w:rsidTr="003A21CA">
        <w:trPr>
          <w:trHeight w:val="20"/>
        </w:trPr>
        <w:tc>
          <w:tcPr>
            <w:tcW w:w="7338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Постановка п’єси «Ніч перед Різдвом» М. Гоголя</w:t>
            </w:r>
          </w:p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Дебют на сцені актової зали університету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16 лютого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</w:tc>
      </w:tr>
      <w:tr w:rsidR="003A21CA" w:rsidRPr="00D83928" w:rsidTr="003A21CA">
        <w:trPr>
          <w:trHeight w:val="20"/>
        </w:trPr>
        <w:tc>
          <w:tcPr>
            <w:tcW w:w="7338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 xml:space="preserve">Всесвітній день театру </w:t>
            </w:r>
          </w:p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Фотовиставка «Історія студентського театру «Борисфен»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27 березня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</w:tc>
      </w:tr>
      <w:tr w:rsidR="003A21CA" w:rsidRPr="00205304" w:rsidTr="003A21CA">
        <w:trPr>
          <w:trHeight w:val="20"/>
        </w:trPr>
        <w:tc>
          <w:tcPr>
            <w:tcW w:w="7338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Постановка п’єси «Майська ніч» М.Гоголя в рамках профорієнтаційної діяльності для київських шкіл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A21CA" w:rsidRPr="00205304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24C3E"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28</w:t>
            </w:r>
            <w:r w:rsidRPr="00D83928">
              <w:rPr>
                <w:rStyle w:val="ab"/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24C3E"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березня</w:t>
            </w:r>
            <w:r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3A21CA" w:rsidRPr="00205304" w:rsidTr="003A21CA">
        <w:trPr>
          <w:trHeight w:val="20"/>
        </w:trPr>
        <w:tc>
          <w:tcPr>
            <w:tcW w:w="7338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Зустріч з режисером, засновницею та художнім керівником театральної студії "МІФ" Олександрою Кравченко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A21CA" w:rsidRPr="00205304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 квітня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3A21CA" w:rsidRPr="00205304" w:rsidTr="003A21CA">
        <w:trPr>
          <w:trHeight w:val="20"/>
        </w:trPr>
        <w:tc>
          <w:tcPr>
            <w:tcW w:w="7338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Організація творчого вечору студента ІІ курсу спеціальності «Філософія», актора театру «Борисфен» Ігоря Растівського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A21CA" w:rsidRPr="00FB3771" w:rsidRDefault="003A21CA" w:rsidP="003A21CA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B3771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27 квітня </w:t>
            </w:r>
            <w:r w:rsidRPr="00FB3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3A21CA" w:rsidRPr="00205304" w:rsidTr="003A21CA">
        <w:trPr>
          <w:trHeight w:val="20"/>
        </w:trPr>
        <w:tc>
          <w:tcPr>
            <w:tcW w:w="7338" w:type="dxa"/>
            <w:shd w:val="clear" w:color="auto" w:fill="auto"/>
            <w:noWrap/>
            <w:hideMark/>
          </w:tcPr>
          <w:p w:rsidR="003A21CA" w:rsidRPr="00FB3771" w:rsidRDefault="003A21CA" w:rsidP="003A21C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3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Постановка п’єси «Майська ніч» М.Гоголя для київських шкіл </w:t>
            </w:r>
            <w:r w:rsidRPr="00FB377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(СШ № 1, 225, 289)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A21CA" w:rsidRPr="00FB3771" w:rsidRDefault="003A21CA" w:rsidP="003A21C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377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11 травня </w:t>
            </w:r>
            <w:r w:rsidRPr="00FB3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3A21CA" w:rsidRPr="00D83928" w:rsidTr="003A21CA">
        <w:trPr>
          <w:trHeight w:val="200"/>
        </w:trPr>
        <w:tc>
          <w:tcPr>
            <w:tcW w:w="7338" w:type="dxa"/>
            <w:shd w:val="clear" w:color="auto" w:fill="auto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Зустріч з українським актором театру та кіно Валентином Касьяном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A21CA" w:rsidRPr="00FB3771" w:rsidRDefault="003A21CA" w:rsidP="003A21C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3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 травня 2017 </w:t>
            </w:r>
          </w:p>
        </w:tc>
      </w:tr>
      <w:tr w:rsidR="003A21CA" w:rsidRPr="00D83928" w:rsidTr="003A21CA">
        <w:trPr>
          <w:trHeight w:val="200"/>
        </w:trPr>
        <w:tc>
          <w:tcPr>
            <w:tcW w:w="7338" w:type="dxa"/>
            <w:noWrap/>
            <w:hideMark/>
          </w:tcPr>
          <w:p w:rsidR="003A21CA" w:rsidRPr="00D83928" w:rsidRDefault="003A21CA" w:rsidP="003A21CA">
            <w:pPr>
              <w:tabs>
                <w:tab w:val="left" w:pos="403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Закриття театрального сезону. Відвідання акторами трупи  музею «Театрального, музичного та кіномистецтва України»</w:t>
            </w:r>
          </w:p>
        </w:tc>
        <w:tc>
          <w:tcPr>
            <w:tcW w:w="2409" w:type="dxa"/>
            <w:noWrap/>
            <w:hideMark/>
          </w:tcPr>
          <w:p w:rsidR="003A21CA" w:rsidRPr="00D83928" w:rsidRDefault="003A21CA" w:rsidP="003A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928">
              <w:rPr>
                <w:rFonts w:ascii="Times New Roman" w:hAnsi="Times New Roman"/>
                <w:sz w:val="24"/>
                <w:szCs w:val="24"/>
              </w:rPr>
              <w:t>18 травня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</w:tc>
      </w:tr>
    </w:tbl>
    <w:p w:rsidR="003A21CA" w:rsidRPr="003A21CA" w:rsidRDefault="003A21CA" w:rsidP="003A21CA">
      <w:pPr>
        <w:jc w:val="right"/>
        <w:rPr>
          <w:rFonts w:ascii="Times New Roman" w:hAnsi="Times New Roman" w:cs="Times New Roman"/>
          <w:sz w:val="28"/>
          <w:szCs w:val="28"/>
        </w:rPr>
      </w:pPr>
      <w:r w:rsidRPr="003A21CA">
        <w:rPr>
          <w:rFonts w:ascii="Times New Roman" w:hAnsi="Times New Roman" w:cs="Times New Roman"/>
          <w:sz w:val="28"/>
          <w:szCs w:val="28"/>
        </w:rPr>
        <w:t xml:space="preserve">Додаток до звіту </w:t>
      </w:r>
    </w:p>
    <w:p w:rsidR="00CF58EE" w:rsidRPr="003A21CA" w:rsidRDefault="003A21CA" w:rsidP="003A21CA">
      <w:pPr>
        <w:jc w:val="right"/>
        <w:rPr>
          <w:rFonts w:ascii="Times New Roman" w:hAnsi="Times New Roman" w:cs="Times New Roman"/>
          <w:sz w:val="28"/>
          <w:szCs w:val="28"/>
        </w:rPr>
      </w:pPr>
      <w:r w:rsidRPr="003A21CA">
        <w:rPr>
          <w:rFonts w:ascii="Times New Roman" w:hAnsi="Times New Roman" w:cs="Times New Roman"/>
          <w:sz w:val="28"/>
          <w:szCs w:val="28"/>
        </w:rPr>
        <w:t>Історико-філософського факультету</w:t>
      </w:r>
    </w:p>
    <w:sectPr w:rsidR="00CF58EE" w:rsidRPr="003A21CA" w:rsidSect="00FA4E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B37" w:rsidRDefault="002F4B37" w:rsidP="00CF58EE">
      <w:pPr>
        <w:spacing w:after="0" w:line="240" w:lineRule="auto"/>
      </w:pPr>
      <w:r>
        <w:separator/>
      </w:r>
    </w:p>
  </w:endnote>
  <w:endnote w:type="continuationSeparator" w:id="0">
    <w:p w:rsidR="002F4B37" w:rsidRDefault="002F4B37" w:rsidP="00CF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C3" w:rsidRPr="00DC543E" w:rsidRDefault="00B024C3" w:rsidP="00DC543E">
    <w:pPr>
      <w:pStyle w:val="a9"/>
      <w:jc w:val="center"/>
      <w:rPr>
        <w:rFonts w:ascii="Times New Roman" w:hAnsi="Times New Roman" w:cs="Times New Roman"/>
      </w:rPr>
    </w:pPr>
    <w:r w:rsidRPr="00DC543E">
      <w:rPr>
        <w:rFonts w:ascii="Times New Roman" w:hAnsi="Times New Roman" w:cs="Times New Roman"/>
      </w:rPr>
      <w:t>Декан Історико-філософського факультету О.С. Александрова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B37" w:rsidRDefault="002F4B37" w:rsidP="00CF58EE">
      <w:pPr>
        <w:spacing w:after="0" w:line="240" w:lineRule="auto"/>
      </w:pPr>
      <w:r>
        <w:separator/>
      </w:r>
    </w:p>
  </w:footnote>
  <w:footnote w:type="continuationSeparator" w:id="0">
    <w:p w:rsidR="002F4B37" w:rsidRDefault="002F4B37" w:rsidP="00CF5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07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024C3" w:rsidRDefault="00B024C3">
        <w:pPr>
          <w:pStyle w:val="a7"/>
          <w:jc w:val="right"/>
        </w:pPr>
        <w:r w:rsidRPr="00CF58EE">
          <w:rPr>
            <w:rFonts w:ascii="Times New Roman" w:hAnsi="Times New Roman" w:cs="Times New Roman"/>
          </w:rPr>
          <w:fldChar w:fldCharType="begin"/>
        </w:r>
        <w:r w:rsidRPr="00CF58EE">
          <w:rPr>
            <w:rFonts w:ascii="Times New Roman" w:hAnsi="Times New Roman" w:cs="Times New Roman"/>
          </w:rPr>
          <w:instrText xml:space="preserve"> PAGE   \* MERGEFORMAT </w:instrText>
        </w:r>
        <w:r w:rsidRPr="00CF58EE">
          <w:rPr>
            <w:rFonts w:ascii="Times New Roman" w:hAnsi="Times New Roman" w:cs="Times New Roman"/>
          </w:rPr>
          <w:fldChar w:fldCharType="separate"/>
        </w:r>
        <w:r w:rsidR="00A73193">
          <w:rPr>
            <w:rFonts w:ascii="Times New Roman" w:hAnsi="Times New Roman" w:cs="Times New Roman"/>
            <w:noProof/>
          </w:rPr>
          <w:t>8</w:t>
        </w:r>
        <w:r w:rsidRPr="00CF58EE">
          <w:rPr>
            <w:rFonts w:ascii="Times New Roman" w:hAnsi="Times New Roman" w:cs="Times New Roman"/>
          </w:rPr>
          <w:fldChar w:fldCharType="end"/>
        </w:r>
      </w:p>
    </w:sdtContent>
  </w:sdt>
  <w:p w:rsidR="00B024C3" w:rsidRPr="003317F5" w:rsidRDefault="00B024C3">
    <w:pPr>
      <w:pStyle w:val="a7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E27"/>
    <w:multiLevelType w:val="multilevel"/>
    <w:tmpl w:val="21B2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D1C9A"/>
    <w:multiLevelType w:val="hybridMultilevel"/>
    <w:tmpl w:val="9976C960"/>
    <w:lvl w:ilvl="0" w:tplc="5C56D0A4">
      <w:start w:val="6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16475"/>
    <w:multiLevelType w:val="hybridMultilevel"/>
    <w:tmpl w:val="F386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2E6D"/>
    <w:multiLevelType w:val="hybridMultilevel"/>
    <w:tmpl w:val="9676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004CD"/>
    <w:multiLevelType w:val="hybridMultilevel"/>
    <w:tmpl w:val="BB9265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40EC3"/>
    <w:multiLevelType w:val="hybridMultilevel"/>
    <w:tmpl w:val="0DE69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41557"/>
    <w:multiLevelType w:val="hybridMultilevel"/>
    <w:tmpl w:val="D8C6D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719D7"/>
    <w:multiLevelType w:val="hybridMultilevel"/>
    <w:tmpl w:val="E4369AE8"/>
    <w:lvl w:ilvl="0" w:tplc="2B34F426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F5B71"/>
    <w:multiLevelType w:val="hybridMultilevel"/>
    <w:tmpl w:val="75CC80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44AE3"/>
    <w:rsid w:val="000141F8"/>
    <w:rsid w:val="00031E03"/>
    <w:rsid w:val="00036D7B"/>
    <w:rsid w:val="00043BF7"/>
    <w:rsid w:val="000469B2"/>
    <w:rsid w:val="000510EE"/>
    <w:rsid w:val="00051C55"/>
    <w:rsid w:val="00063F5C"/>
    <w:rsid w:val="00066285"/>
    <w:rsid w:val="0007348C"/>
    <w:rsid w:val="00073ED8"/>
    <w:rsid w:val="00076B57"/>
    <w:rsid w:val="00084461"/>
    <w:rsid w:val="00097045"/>
    <w:rsid w:val="000A47ED"/>
    <w:rsid w:val="000B7644"/>
    <w:rsid w:val="000C298D"/>
    <w:rsid w:val="000C3B03"/>
    <w:rsid w:val="000D2D9B"/>
    <w:rsid w:val="000D5705"/>
    <w:rsid w:val="000E49B7"/>
    <w:rsid w:val="000F05F6"/>
    <w:rsid w:val="000F0AD4"/>
    <w:rsid w:val="000F2640"/>
    <w:rsid w:val="00105615"/>
    <w:rsid w:val="00115A2F"/>
    <w:rsid w:val="00115BBE"/>
    <w:rsid w:val="00115BC8"/>
    <w:rsid w:val="00117314"/>
    <w:rsid w:val="00136756"/>
    <w:rsid w:val="00140A40"/>
    <w:rsid w:val="0015126C"/>
    <w:rsid w:val="00153862"/>
    <w:rsid w:val="001668CF"/>
    <w:rsid w:val="00172397"/>
    <w:rsid w:val="001755E4"/>
    <w:rsid w:val="00180E9C"/>
    <w:rsid w:val="00183C78"/>
    <w:rsid w:val="00194B1D"/>
    <w:rsid w:val="00197E77"/>
    <w:rsid w:val="001C2D44"/>
    <w:rsid w:val="001C47D4"/>
    <w:rsid w:val="001C5AE9"/>
    <w:rsid w:val="001D3BA8"/>
    <w:rsid w:val="001E75B8"/>
    <w:rsid w:val="001F2C69"/>
    <w:rsid w:val="002008FE"/>
    <w:rsid w:val="002037AF"/>
    <w:rsid w:val="002045CE"/>
    <w:rsid w:val="00213C65"/>
    <w:rsid w:val="002330F0"/>
    <w:rsid w:val="00252ACA"/>
    <w:rsid w:val="002550D2"/>
    <w:rsid w:val="00255C05"/>
    <w:rsid w:val="002643B3"/>
    <w:rsid w:val="002738E5"/>
    <w:rsid w:val="00280F35"/>
    <w:rsid w:val="00292CFB"/>
    <w:rsid w:val="002A0A3F"/>
    <w:rsid w:val="002A308E"/>
    <w:rsid w:val="002A54D7"/>
    <w:rsid w:val="002B0260"/>
    <w:rsid w:val="002B5808"/>
    <w:rsid w:val="002B6977"/>
    <w:rsid w:val="002B7CED"/>
    <w:rsid w:val="002C293E"/>
    <w:rsid w:val="002D494E"/>
    <w:rsid w:val="002D58A6"/>
    <w:rsid w:val="002F3CF9"/>
    <w:rsid w:val="002F4B37"/>
    <w:rsid w:val="002F5671"/>
    <w:rsid w:val="002F5974"/>
    <w:rsid w:val="00300BB3"/>
    <w:rsid w:val="00303CF9"/>
    <w:rsid w:val="003040B7"/>
    <w:rsid w:val="0031754B"/>
    <w:rsid w:val="00327BE0"/>
    <w:rsid w:val="00327D26"/>
    <w:rsid w:val="003317F5"/>
    <w:rsid w:val="003402B2"/>
    <w:rsid w:val="003565B6"/>
    <w:rsid w:val="00381081"/>
    <w:rsid w:val="00385B7D"/>
    <w:rsid w:val="00395A7D"/>
    <w:rsid w:val="003A21CA"/>
    <w:rsid w:val="003A245B"/>
    <w:rsid w:val="003A4FA8"/>
    <w:rsid w:val="003B04F3"/>
    <w:rsid w:val="003B1410"/>
    <w:rsid w:val="003B3D0E"/>
    <w:rsid w:val="003B45B5"/>
    <w:rsid w:val="003B659C"/>
    <w:rsid w:val="003C1AF5"/>
    <w:rsid w:val="003C589E"/>
    <w:rsid w:val="003F0016"/>
    <w:rsid w:val="00410CA4"/>
    <w:rsid w:val="0041557B"/>
    <w:rsid w:val="004168A8"/>
    <w:rsid w:val="004338FC"/>
    <w:rsid w:val="0043761D"/>
    <w:rsid w:val="004376A9"/>
    <w:rsid w:val="0044086A"/>
    <w:rsid w:val="00446B92"/>
    <w:rsid w:val="00460645"/>
    <w:rsid w:val="004608B4"/>
    <w:rsid w:val="00466198"/>
    <w:rsid w:val="004770C9"/>
    <w:rsid w:val="00482E8E"/>
    <w:rsid w:val="004A3B99"/>
    <w:rsid w:val="004A3FF7"/>
    <w:rsid w:val="004B5E73"/>
    <w:rsid w:val="004B6AF4"/>
    <w:rsid w:val="004B7A88"/>
    <w:rsid w:val="004C202D"/>
    <w:rsid w:val="004C284B"/>
    <w:rsid w:val="004C52B6"/>
    <w:rsid w:val="004C56E0"/>
    <w:rsid w:val="004E0250"/>
    <w:rsid w:val="004E26AA"/>
    <w:rsid w:val="004E5FBD"/>
    <w:rsid w:val="004E633F"/>
    <w:rsid w:val="004F6817"/>
    <w:rsid w:val="00500E89"/>
    <w:rsid w:val="005037D9"/>
    <w:rsid w:val="00506AC5"/>
    <w:rsid w:val="005107C2"/>
    <w:rsid w:val="00525BF4"/>
    <w:rsid w:val="0053435E"/>
    <w:rsid w:val="00543176"/>
    <w:rsid w:val="00544AE3"/>
    <w:rsid w:val="005631BD"/>
    <w:rsid w:val="00586020"/>
    <w:rsid w:val="00586D24"/>
    <w:rsid w:val="00597D0C"/>
    <w:rsid w:val="005B5F7F"/>
    <w:rsid w:val="005C06FE"/>
    <w:rsid w:val="005C1280"/>
    <w:rsid w:val="005C6524"/>
    <w:rsid w:val="005D05E8"/>
    <w:rsid w:val="005D1222"/>
    <w:rsid w:val="005D5D53"/>
    <w:rsid w:val="005D6242"/>
    <w:rsid w:val="005E0A0D"/>
    <w:rsid w:val="00604FC9"/>
    <w:rsid w:val="006065F1"/>
    <w:rsid w:val="00617453"/>
    <w:rsid w:val="00635673"/>
    <w:rsid w:val="00640550"/>
    <w:rsid w:val="00644EC6"/>
    <w:rsid w:val="006451BA"/>
    <w:rsid w:val="00654909"/>
    <w:rsid w:val="00672E48"/>
    <w:rsid w:val="00682484"/>
    <w:rsid w:val="00685080"/>
    <w:rsid w:val="006A5B98"/>
    <w:rsid w:val="006B056E"/>
    <w:rsid w:val="006C6A6E"/>
    <w:rsid w:val="006D1970"/>
    <w:rsid w:val="006D4B12"/>
    <w:rsid w:val="006E3364"/>
    <w:rsid w:val="006F02D7"/>
    <w:rsid w:val="006F1A4E"/>
    <w:rsid w:val="00720A01"/>
    <w:rsid w:val="00724BF5"/>
    <w:rsid w:val="007327EF"/>
    <w:rsid w:val="00733430"/>
    <w:rsid w:val="00737B04"/>
    <w:rsid w:val="00746038"/>
    <w:rsid w:val="00750397"/>
    <w:rsid w:val="00750806"/>
    <w:rsid w:val="00754E24"/>
    <w:rsid w:val="00766B2E"/>
    <w:rsid w:val="0077340A"/>
    <w:rsid w:val="007871EB"/>
    <w:rsid w:val="00790149"/>
    <w:rsid w:val="00797500"/>
    <w:rsid w:val="007B7176"/>
    <w:rsid w:val="007B7637"/>
    <w:rsid w:val="007C7BE1"/>
    <w:rsid w:val="00801D66"/>
    <w:rsid w:val="008031A9"/>
    <w:rsid w:val="008071FA"/>
    <w:rsid w:val="00826C9E"/>
    <w:rsid w:val="00827AA5"/>
    <w:rsid w:val="0083175C"/>
    <w:rsid w:val="00832FFC"/>
    <w:rsid w:val="00854590"/>
    <w:rsid w:val="00871185"/>
    <w:rsid w:val="00871CBD"/>
    <w:rsid w:val="00880A2F"/>
    <w:rsid w:val="00881A24"/>
    <w:rsid w:val="00885804"/>
    <w:rsid w:val="00890D74"/>
    <w:rsid w:val="008941C7"/>
    <w:rsid w:val="008B53FA"/>
    <w:rsid w:val="008C0428"/>
    <w:rsid w:val="008C2700"/>
    <w:rsid w:val="008C49B1"/>
    <w:rsid w:val="008C5232"/>
    <w:rsid w:val="008F6512"/>
    <w:rsid w:val="009014CD"/>
    <w:rsid w:val="00912055"/>
    <w:rsid w:val="0091526B"/>
    <w:rsid w:val="00920349"/>
    <w:rsid w:val="009218A9"/>
    <w:rsid w:val="009422D6"/>
    <w:rsid w:val="00943692"/>
    <w:rsid w:val="00944D8E"/>
    <w:rsid w:val="009473DA"/>
    <w:rsid w:val="009501E5"/>
    <w:rsid w:val="00954E9A"/>
    <w:rsid w:val="00964DD0"/>
    <w:rsid w:val="00970D7D"/>
    <w:rsid w:val="00976790"/>
    <w:rsid w:val="00994744"/>
    <w:rsid w:val="00995995"/>
    <w:rsid w:val="009A500D"/>
    <w:rsid w:val="009A50EC"/>
    <w:rsid w:val="009B3C1D"/>
    <w:rsid w:val="009B5715"/>
    <w:rsid w:val="009B6C1B"/>
    <w:rsid w:val="009C3FF3"/>
    <w:rsid w:val="009C7458"/>
    <w:rsid w:val="009C7740"/>
    <w:rsid w:val="009D5BC8"/>
    <w:rsid w:val="009E0BFD"/>
    <w:rsid w:val="009E3C03"/>
    <w:rsid w:val="00A02159"/>
    <w:rsid w:val="00A03088"/>
    <w:rsid w:val="00A03757"/>
    <w:rsid w:val="00A37DE8"/>
    <w:rsid w:val="00A4760D"/>
    <w:rsid w:val="00A6302A"/>
    <w:rsid w:val="00A73193"/>
    <w:rsid w:val="00A82D6D"/>
    <w:rsid w:val="00A87508"/>
    <w:rsid w:val="00AB2B7B"/>
    <w:rsid w:val="00AB2F7E"/>
    <w:rsid w:val="00AC7281"/>
    <w:rsid w:val="00AC771B"/>
    <w:rsid w:val="00AE3AE1"/>
    <w:rsid w:val="00AE7D66"/>
    <w:rsid w:val="00AF46F0"/>
    <w:rsid w:val="00B023A6"/>
    <w:rsid w:val="00B024C3"/>
    <w:rsid w:val="00B137D6"/>
    <w:rsid w:val="00B15AB5"/>
    <w:rsid w:val="00B22F17"/>
    <w:rsid w:val="00B31743"/>
    <w:rsid w:val="00B35A32"/>
    <w:rsid w:val="00B51593"/>
    <w:rsid w:val="00B54E64"/>
    <w:rsid w:val="00B563B8"/>
    <w:rsid w:val="00B72591"/>
    <w:rsid w:val="00B76E5B"/>
    <w:rsid w:val="00B8347D"/>
    <w:rsid w:val="00B83A20"/>
    <w:rsid w:val="00BA756C"/>
    <w:rsid w:val="00BB0B98"/>
    <w:rsid w:val="00BB3D3B"/>
    <w:rsid w:val="00BD5521"/>
    <w:rsid w:val="00BD6B5D"/>
    <w:rsid w:val="00BD777F"/>
    <w:rsid w:val="00BE6847"/>
    <w:rsid w:val="00BF44A3"/>
    <w:rsid w:val="00BF4622"/>
    <w:rsid w:val="00BF500A"/>
    <w:rsid w:val="00BF6660"/>
    <w:rsid w:val="00C045C2"/>
    <w:rsid w:val="00C13E66"/>
    <w:rsid w:val="00C17912"/>
    <w:rsid w:val="00C2470B"/>
    <w:rsid w:val="00C367A2"/>
    <w:rsid w:val="00C71795"/>
    <w:rsid w:val="00C759B8"/>
    <w:rsid w:val="00C812FC"/>
    <w:rsid w:val="00C86C5F"/>
    <w:rsid w:val="00C937C6"/>
    <w:rsid w:val="00CA29D0"/>
    <w:rsid w:val="00CB717B"/>
    <w:rsid w:val="00CC7E4F"/>
    <w:rsid w:val="00CD1B8D"/>
    <w:rsid w:val="00CD283D"/>
    <w:rsid w:val="00CE032B"/>
    <w:rsid w:val="00CE0EAE"/>
    <w:rsid w:val="00CE446F"/>
    <w:rsid w:val="00CF58EE"/>
    <w:rsid w:val="00D0407E"/>
    <w:rsid w:val="00D177E2"/>
    <w:rsid w:val="00D204CE"/>
    <w:rsid w:val="00D236BE"/>
    <w:rsid w:val="00D23873"/>
    <w:rsid w:val="00D23EF4"/>
    <w:rsid w:val="00D31D38"/>
    <w:rsid w:val="00D37979"/>
    <w:rsid w:val="00D46036"/>
    <w:rsid w:val="00D57CEF"/>
    <w:rsid w:val="00D65A45"/>
    <w:rsid w:val="00D66F8A"/>
    <w:rsid w:val="00D96365"/>
    <w:rsid w:val="00DA164F"/>
    <w:rsid w:val="00DC49BC"/>
    <w:rsid w:val="00DC543E"/>
    <w:rsid w:val="00DD715B"/>
    <w:rsid w:val="00DE4226"/>
    <w:rsid w:val="00DF2358"/>
    <w:rsid w:val="00DF4D48"/>
    <w:rsid w:val="00DF6152"/>
    <w:rsid w:val="00E05063"/>
    <w:rsid w:val="00E16A90"/>
    <w:rsid w:val="00E35418"/>
    <w:rsid w:val="00E4020D"/>
    <w:rsid w:val="00E46C9E"/>
    <w:rsid w:val="00E503CE"/>
    <w:rsid w:val="00E52763"/>
    <w:rsid w:val="00E5296B"/>
    <w:rsid w:val="00E6396A"/>
    <w:rsid w:val="00E66D65"/>
    <w:rsid w:val="00E7575E"/>
    <w:rsid w:val="00E7691B"/>
    <w:rsid w:val="00E83A34"/>
    <w:rsid w:val="00E90C77"/>
    <w:rsid w:val="00E97D4A"/>
    <w:rsid w:val="00EA0595"/>
    <w:rsid w:val="00EA0E95"/>
    <w:rsid w:val="00EB4BF6"/>
    <w:rsid w:val="00EC7B08"/>
    <w:rsid w:val="00EC7D3F"/>
    <w:rsid w:val="00EF3801"/>
    <w:rsid w:val="00EF646C"/>
    <w:rsid w:val="00F0182F"/>
    <w:rsid w:val="00F05637"/>
    <w:rsid w:val="00F2703C"/>
    <w:rsid w:val="00F33104"/>
    <w:rsid w:val="00F53166"/>
    <w:rsid w:val="00F533AB"/>
    <w:rsid w:val="00F55032"/>
    <w:rsid w:val="00F76C26"/>
    <w:rsid w:val="00F77F76"/>
    <w:rsid w:val="00F914EF"/>
    <w:rsid w:val="00FA3B09"/>
    <w:rsid w:val="00FA4ECD"/>
    <w:rsid w:val="00FA73E5"/>
    <w:rsid w:val="00FB3771"/>
    <w:rsid w:val="00FB6BE4"/>
    <w:rsid w:val="00FC2F3D"/>
    <w:rsid w:val="00FE11D0"/>
    <w:rsid w:val="00FE4036"/>
    <w:rsid w:val="00FE54F9"/>
    <w:rsid w:val="00FF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02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E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F5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58EE"/>
  </w:style>
  <w:style w:type="paragraph" w:styleId="a9">
    <w:name w:val="footer"/>
    <w:basedOn w:val="a"/>
    <w:link w:val="aa"/>
    <w:uiPriority w:val="99"/>
    <w:semiHidden/>
    <w:unhideWhenUsed/>
    <w:rsid w:val="00CF5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58EE"/>
  </w:style>
  <w:style w:type="character" w:styleId="ab">
    <w:name w:val="Strong"/>
    <w:basedOn w:val="a0"/>
    <w:uiPriority w:val="22"/>
    <w:qFormat/>
    <w:rsid w:val="00FB3771"/>
    <w:rPr>
      <w:b/>
      <w:bCs/>
    </w:rPr>
  </w:style>
  <w:style w:type="paragraph" w:styleId="HTML">
    <w:name w:val="HTML Preformatted"/>
    <w:basedOn w:val="a"/>
    <w:link w:val="HTML0"/>
    <w:unhideWhenUsed/>
    <w:rsid w:val="00FB3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FB377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A4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Emphasis"/>
    <w:basedOn w:val="a0"/>
    <w:uiPriority w:val="20"/>
    <w:qFormat/>
    <w:rsid w:val="005D5D53"/>
    <w:rPr>
      <w:i/>
      <w:iCs/>
    </w:rPr>
  </w:style>
  <w:style w:type="character" w:customStyle="1" w:styleId="im">
    <w:name w:val="im"/>
    <w:basedOn w:val="a0"/>
    <w:rsid w:val="00051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image" Target="media/image2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image" Target="media/image1.jpeg"/><Relationship Id="rId33" Type="http://schemas.openxmlformats.org/officeDocument/2006/relationships/chart" Target="charts/chart21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5.xml"/><Relationship Id="rId32" Type="http://schemas.openxmlformats.org/officeDocument/2006/relationships/chart" Target="charts/chart20.xml"/><Relationship Id="rId37" Type="http://schemas.openxmlformats.org/officeDocument/2006/relationships/chart" Target="charts/chart25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28" Type="http://schemas.openxmlformats.org/officeDocument/2006/relationships/chart" Target="charts/chart16.xml"/><Relationship Id="rId36" Type="http://schemas.openxmlformats.org/officeDocument/2006/relationships/chart" Target="charts/chart24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19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image" Target="media/image3.jpeg"/><Relationship Id="rId30" Type="http://schemas.openxmlformats.org/officeDocument/2006/relationships/chart" Target="charts/chart18.xml"/><Relationship Id="rId35" Type="http://schemas.openxmlformats.org/officeDocument/2006/relationships/chart" Target="charts/chart2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Кількість поданих заяв до ІФФ для здобуття освітнього ступеню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"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Бакалавр"</a:t>
            </a:r>
          </a:p>
        </c:rich>
      </c:tx>
      <c:layout>
        <c:manualLayout>
          <c:xMode val="edge"/>
          <c:yMode val="edge"/>
          <c:x val="0.11638188976377956"/>
          <c:y val="3.5087719298245612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2932174103237096"/>
          <c:y val="0.27534017129437838"/>
          <c:w val="0.85678937007874101"/>
          <c:h val="0.5821998894874985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Бакалаври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5.7017543859649314E-2"/>
                </c:manualLayout>
              </c:layout>
              <c:showVal val="1"/>
            </c:dLbl>
            <c:dLbl>
              <c:idx val="1"/>
              <c:layout>
                <c:manualLayout>
                  <c:x val="2.7777777777777874E-3"/>
                  <c:y val="-2.1929824561403542E-2"/>
                </c:manualLayout>
              </c:layout>
              <c:showVal val="1"/>
            </c:dLbl>
            <c:dLbl>
              <c:idx val="2"/>
              <c:layout>
                <c:manualLayout>
                  <c:x val="2.7777777777777874E-3"/>
                  <c:y val="-3.5087719298245612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Лист1!$B$2:$D$2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778</c:v>
                </c:pt>
                <c:pt idx="1">
                  <c:v>927</c:v>
                </c:pt>
                <c:pt idx="2">
                  <c:v>513</c:v>
                </c:pt>
              </c:numCache>
            </c:numRef>
          </c:val>
        </c:ser>
        <c:dLbls>
          <c:showVal val="1"/>
        </c:dLbls>
        <c:shape val="box"/>
        <c:axId val="64748544"/>
        <c:axId val="65393408"/>
        <c:axId val="0"/>
      </c:bar3DChart>
      <c:catAx>
        <c:axId val="647485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рік</a:t>
                </a:r>
              </a:p>
            </c:rich>
          </c:tx>
          <c:layout>
            <c:manualLayout>
              <c:xMode val="edge"/>
              <c:yMode val="edge"/>
              <c:x val="0.8192318460192477"/>
              <c:y val="0.88985564304461984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5393408"/>
        <c:crosses val="autoZero"/>
        <c:auto val="1"/>
        <c:lblAlgn val="ctr"/>
        <c:lblOffset val="100"/>
      </c:catAx>
      <c:valAx>
        <c:axId val="653934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</a:t>
                </a: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ількясть</a:t>
                </a:r>
                <a:r>
                  <a:rPr lang="ru-RU" baseline="0">
                    <a:latin typeface="Times New Roman" pitchFamily="18" charset="0"/>
                    <a:cs typeface="Times New Roman" pitchFamily="18" charset="0"/>
                  </a:rPr>
                  <a:t> заяв, од</a:t>
                </a:r>
                <a:r>
                  <a:rPr lang="ru-RU" baseline="0"/>
                  <a:t>.</a:t>
                </a:r>
                <a:endParaRPr lang="ru-RU"/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474854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Загальна к-сть НПП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Кафедра Історії України</c:v>
                </c:pt>
                <c:pt idx="1">
                  <c:v>Кафедра всесвітньої історії </c:v>
                </c:pt>
                <c:pt idx="2">
                  <c:v>Кафедра філософії</c:v>
                </c:pt>
                <c:pt idx="3">
                  <c:v>НДЛ археології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7</c:v>
                </c:pt>
                <c:pt idx="2">
                  <c:v>17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К-ть докторів наук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Кафедра Історії України</c:v>
                </c:pt>
                <c:pt idx="1">
                  <c:v>Кафедра всесвітньої історії </c:v>
                </c:pt>
                <c:pt idx="2">
                  <c:v>Кафедра філософії</c:v>
                </c:pt>
                <c:pt idx="3">
                  <c:v>НДЛ археології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К-ть кандидатів наук</c:v>
                </c:pt>
              </c:strCache>
            </c:strRef>
          </c:tx>
          <c:spPr>
            <a:ln>
              <a:solidFill>
                <a:srgbClr val="50851F"/>
              </a:solidFill>
            </a:ln>
          </c:spPr>
          <c:dPt>
            <c:idx val="0"/>
            <c:spPr>
              <a:solidFill>
                <a:srgbClr val="176325"/>
              </a:solidFill>
              <a:ln>
                <a:solidFill>
                  <a:srgbClr val="50851F"/>
                </a:solidFill>
              </a:ln>
            </c:spPr>
          </c:dPt>
          <c:dPt>
            <c:idx val="1"/>
            <c:spPr>
              <a:solidFill>
                <a:srgbClr val="176325"/>
              </a:solidFill>
              <a:ln>
                <a:solidFill>
                  <a:srgbClr val="50851F"/>
                </a:solidFill>
              </a:ln>
            </c:spPr>
          </c:dPt>
          <c:dPt>
            <c:idx val="2"/>
            <c:spPr>
              <a:solidFill>
                <a:srgbClr val="176325"/>
              </a:solidFill>
              <a:ln>
                <a:solidFill>
                  <a:srgbClr val="50851F"/>
                </a:solidFill>
              </a:ln>
            </c:spPr>
          </c:dPt>
          <c:dPt>
            <c:idx val="3"/>
            <c:spPr>
              <a:solidFill>
                <a:srgbClr val="176325"/>
              </a:solidFill>
              <a:ln>
                <a:solidFill>
                  <a:srgbClr val="50851F"/>
                </a:solidFill>
              </a:ln>
            </c:spPr>
          </c:dPt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Кафедра Історії України</c:v>
                </c:pt>
                <c:pt idx="1">
                  <c:v>Кафедра всесвітньої історії </c:v>
                </c:pt>
                <c:pt idx="2">
                  <c:v>Кафедра філософії</c:v>
                </c:pt>
                <c:pt idx="3">
                  <c:v>НДЛ археології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</c:ser>
        <c:axId val="143014144"/>
        <c:axId val="143020032"/>
      </c:barChart>
      <c:catAx>
        <c:axId val="143014144"/>
        <c:scaling>
          <c:orientation val="minMax"/>
        </c:scaling>
        <c:axPos val="b"/>
        <c:tickLblPos val="nextTo"/>
        <c:crossAx val="143020032"/>
        <c:crosses val="autoZero"/>
        <c:auto val="1"/>
        <c:lblAlgn val="ctr"/>
        <c:lblOffset val="100"/>
      </c:catAx>
      <c:valAx>
        <c:axId val="143020032"/>
        <c:scaling>
          <c:orientation val="minMax"/>
        </c:scaling>
        <c:axPos val="l"/>
        <c:majorGridlines/>
        <c:numFmt formatCode="General" sourceLinked="1"/>
        <c:tickLblPos val="nextTo"/>
        <c:crossAx val="143014144"/>
        <c:crosses val="autoZero"/>
        <c:crossBetween val="between"/>
      </c:valAx>
    </c:plotArea>
    <c:legend>
      <c:legendPos val="r"/>
      <c:spPr>
        <a:noFill/>
      </c:spPr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07.00.01 - історія України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#,##0"р.";[Red]\-#,##0"р."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07.00.02 - всесвітня історія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#,##0"р.";[Red]\-#,##0"р."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09.00.11 - релігієзнавство</c:v>
                </c:pt>
              </c:strCache>
            </c:strRef>
          </c:tx>
          <c:cat>
            <c:numRef>
              <c:f>Лист1!$A$2:$A$6</c:f>
              <c:numCache>
                <c:formatCode>#,##0"р.";[Red]\-#,##0"р."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2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09.00.03 - соціальна філософія та філософія історії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#,##0"р.";[Red]\-#,##0"р."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1">
                  <c:v>1</c:v>
                </c:pt>
                <c:pt idx="2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09.00.10 - філософія освіти 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#,##0"р.";[Red]\-#,##0"р."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1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032 Історія та археологія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#,##0"р.";[Red]\-#,##0"р."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Лист1!$G$2:$G$6</c:f>
              <c:numCache>
                <c:formatCode>General</c:formatCode>
                <c:ptCount val="5"/>
                <c:pt idx="3">
                  <c:v>3</c:v>
                </c:pt>
                <c:pt idx="4">
                  <c:v>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031 Релігієзнавство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#,##0"р.";[Red]\-#,##0"р."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Лист1!$H$2:$H$6</c:f>
              <c:numCache>
                <c:formatCode>General</c:formatCode>
                <c:ptCount val="5"/>
                <c:pt idx="4">
                  <c:v>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033 Філософія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#,##0"р.";[Red]\-#,##0"р."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Лист1!$I$2:$I$6</c:f>
              <c:numCache>
                <c:formatCode>General</c:formatCode>
                <c:ptCount val="5"/>
                <c:pt idx="3">
                  <c:v>2</c:v>
                </c:pt>
                <c:pt idx="4">
                  <c:v>1</c:v>
                </c:pt>
              </c:numCache>
            </c:numRef>
          </c:val>
        </c:ser>
        <c:axId val="143113600"/>
        <c:axId val="143144064"/>
      </c:barChart>
      <c:catAx>
        <c:axId val="143113600"/>
        <c:scaling>
          <c:orientation val="minMax"/>
        </c:scaling>
        <c:axPos val="b"/>
        <c:numFmt formatCode="#,##0&quot;р.&quot;;[Red]\-#,##0&quot;р.&quot;" sourceLinked="1"/>
        <c:tickLblPos val="nextTo"/>
        <c:crossAx val="143144064"/>
        <c:crosses val="autoZero"/>
        <c:auto val="1"/>
        <c:lblAlgn val="ctr"/>
        <c:lblOffset val="100"/>
      </c:catAx>
      <c:valAx>
        <c:axId val="143144064"/>
        <c:scaling>
          <c:orientation val="minMax"/>
        </c:scaling>
        <c:axPos val="l"/>
        <c:majorGridlines/>
        <c:numFmt formatCode="General" sourceLinked="1"/>
        <c:tickLblPos val="nextTo"/>
        <c:crossAx val="143113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Захист кандидатських дисертацій Спеціалізованої вченої ради 
К 26.133.02
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2"/>
                <c:pt idx="0">
                  <c:v>зі спеціальності 07.00.01 – історія України</c:v>
                </c:pt>
                <c:pt idx="1">
                  <c:v>зі спеціальності 07.00.02 – всесвітня історія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Захист кандидатських дисертацій Спеціалізованої вченої ради 
К 26.133.07
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2"/>
                <c:pt idx="0">
                  <c:v>зі спеціальності 09.00.03 – соціальна філософія та філософія історії </c:v>
                </c:pt>
                <c:pt idx="1">
                  <c:v>зі спеціальності 09.00.11 – релігієзнавство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/>
              <a:t>Публікаційна активність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6.7075495771361918E-2"/>
          <c:y val="0.12150696150696152"/>
          <c:w val="0.90746154126567458"/>
          <c:h val="0.471086815772847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отриманих авторських свідоцтв</c:v>
                </c:pt>
              </c:strCache>
            </c:strRef>
          </c:tx>
          <c:spPr>
            <a:solidFill>
              <a:srgbClr val="5641EF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Кількість монографій − одноосібні (у т.ч. за кордоном) − колективні (у т.ч. за кордоном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Кількість підручників і навчальних посібників − для ВНЗ − для ЗНЗ</c:v>
                </c:pt>
              </c:strCache>
            </c:strRef>
          </c:tx>
          <c:spPr>
            <a:solidFill>
              <a:srgbClr val="006C3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Кількість статей:  у наукових фахових виданнях України)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53</c:v>
                </c:pt>
                <c:pt idx="1">
                  <c:v>61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Кількість статей: у зарубіжних наукових виданнях, що не входять до наукометричних баз даних (НБД) − у зарубіжних виданнях, що входять до НБД − у виданнях, що входять до НБД Scopus (із зазначенням місця роботи – УГ)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8</c:v>
                </c:pt>
                <c:pt idx="1">
                  <c:v>8</c:v>
                </c:pt>
              </c:numCache>
            </c:numRef>
          </c:val>
        </c:ser>
        <c:gapWidth val="219"/>
        <c:overlap val="-27"/>
        <c:axId val="143310208"/>
        <c:axId val="143344768"/>
      </c:barChart>
      <c:catAx>
        <c:axId val="1433102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344768"/>
        <c:crosses val="autoZero"/>
        <c:auto val="1"/>
        <c:lblAlgn val="ctr"/>
        <c:lblOffset val="100"/>
      </c:catAx>
      <c:valAx>
        <c:axId val="1433447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310208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088825322142777E-2"/>
          <c:y val="0.63707713907060537"/>
          <c:w val="0.92048784812877205"/>
          <c:h val="0.317849003895099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0" b="0" i="0" u="none" strike="noStrike" kern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Кафедра історії України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Індекс Гірша</c:v>
                </c:pt>
                <c:pt idx="1">
                  <c:v>Статті у фахових наукових виданнях</c:v>
                </c:pt>
                <c:pt idx="2">
                  <c:v>К-ть статей в журналах, що включені в наукометричні бази</c:v>
                </c:pt>
                <c:pt idx="3">
                  <c:v>Статті у збірниках наукових праць, яні не є фаховими і не входять до наукометричних баз даних</c:v>
                </c:pt>
                <c:pt idx="4">
                  <c:v>Членство у ред. Комісіях наукових видань</c:v>
                </c:pt>
                <c:pt idx="5">
                  <c:v>Підручники, навчальні посібники (одноосібні та колективні)</c:v>
                </c:pt>
                <c:pt idx="6">
                  <c:v>Матеріали конференцій</c:v>
                </c:pt>
                <c:pt idx="7">
                  <c:v>Державні відзнаки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23</c:v>
                </c:pt>
                <c:pt idx="1">
                  <c:v>34</c:v>
                </c:pt>
                <c:pt idx="2">
                  <c:v>3</c:v>
                </c:pt>
                <c:pt idx="3">
                  <c:v>14</c:v>
                </c:pt>
                <c:pt idx="4">
                  <c:v>4</c:v>
                </c:pt>
                <c:pt idx="5">
                  <c:v>10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Кафедра всесвітньої історії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Індекс Гірша</c:v>
                </c:pt>
                <c:pt idx="1">
                  <c:v>Статті у фахових наукових виданнях</c:v>
                </c:pt>
                <c:pt idx="2">
                  <c:v>К-ть статей в журналах, що включені в наукометричні бази</c:v>
                </c:pt>
                <c:pt idx="3">
                  <c:v>Статті у збірниках наукових праць, яні не є фаховими і не входять до наукометричних баз даних</c:v>
                </c:pt>
                <c:pt idx="4">
                  <c:v>Членство у ред. Комісіях наукових видань</c:v>
                </c:pt>
                <c:pt idx="5">
                  <c:v>Підручники, навчальні посібники (одноосібні та колективні)</c:v>
                </c:pt>
                <c:pt idx="6">
                  <c:v>Матеріали конференцій</c:v>
                </c:pt>
                <c:pt idx="7">
                  <c:v>Державні відзнаки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12</c:v>
                </c:pt>
                <c:pt idx="1">
                  <c:v>13</c:v>
                </c:pt>
                <c:pt idx="2">
                  <c:v>13</c:v>
                </c:pt>
                <c:pt idx="3">
                  <c:v>15</c:v>
                </c:pt>
                <c:pt idx="4">
                  <c:v>3</c:v>
                </c:pt>
                <c:pt idx="5">
                  <c:v>4</c:v>
                </c:pt>
                <c:pt idx="6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Кафедра філософії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Індекс Гірша</c:v>
                </c:pt>
                <c:pt idx="1">
                  <c:v>Статті у фахових наукових виданнях</c:v>
                </c:pt>
                <c:pt idx="2">
                  <c:v>К-ть статей в журналах, що включені в наукометричні бази</c:v>
                </c:pt>
                <c:pt idx="3">
                  <c:v>Статті у збірниках наукових праць, яні не є фаховими і не входять до наукометричних баз даних</c:v>
                </c:pt>
                <c:pt idx="4">
                  <c:v>Членство у ред. Комісіях наукових видань</c:v>
                </c:pt>
                <c:pt idx="5">
                  <c:v>Підручники, навчальні посібники (одноосібні та колективні)</c:v>
                </c:pt>
                <c:pt idx="6">
                  <c:v>Матеріали конференцій</c:v>
                </c:pt>
                <c:pt idx="7">
                  <c:v>Державні відзнаки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10</c:v>
                </c:pt>
                <c:pt idx="1">
                  <c:v>30</c:v>
                </c:pt>
                <c:pt idx="2">
                  <c:v>20</c:v>
                </c:pt>
                <c:pt idx="3">
                  <c:v>20</c:v>
                </c:pt>
                <c:pt idx="4">
                  <c:v>3</c:v>
                </c:pt>
                <c:pt idx="5">
                  <c:v>3</c:v>
                </c:pt>
                <c:pt idx="6">
                  <c:v>16</c:v>
                </c:pt>
                <c:pt idx="7">
                  <c:v>1</c:v>
                </c:pt>
              </c:numCache>
            </c:numRef>
          </c:val>
        </c:ser>
        <c:shape val="box"/>
        <c:axId val="143174272"/>
        <c:axId val="143266176"/>
        <c:axId val="0"/>
      </c:bar3DChart>
      <c:catAx>
        <c:axId val="143174272"/>
        <c:scaling>
          <c:orientation val="minMax"/>
        </c:scaling>
        <c:axPos val="b"/>
        <c:tickLblPos val="nextTo"/>
        <c:crossAx val="143266176"/>
        <c:crosses val="autoZero"/>
        <c:auto val="1"/>
        <c:lblAlgn val="ctr"/>
        <c:lblOffset val="100"/>
      </c:catAx>
      <c:valAx>
        <c:axId val="143266176"/>
        <c:scaling>
          <c:orientation val="minMax"/>
        </c:scaling>
        <c:axPos val="l"/>
        <c:majorGridlines/>
        <c:numFmt formatCode="General" sourceLinked="1"/>
        <c:tickLblPos val="nextTo"/>
        <c:crossAx val="1431742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Міжнародні, Всеукраїнські конференції, семінари, круглі столи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Міжнародні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  <a:scene3d>
              <a:camera prst="orthographicFront"/>
              <a:lightRig rig="threePt" dir="t">
                <a:rot lat="0" lon="0" rev="10800000"/>
              </a:lightRig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19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Всеукраїнські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14</c:v>
                </c:pt>
                <c:pt idx="2">
                  <c:v>17</c:v>
                </c:pt>
              </c:numCache>
            </c:numRef>
          </c:val>
        </c:ser>
        <c:gapWidth val="306"/>
        <c:overlap val="6"/>
        <c:axId val="143755520"/>
        <c:axId val="143765504"/>
      </c:barChart>
      <c:catAx>
        <c:axId val="1437555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765504"/>
        <c:crosses val="autoZero"/>
        <c:auto val="1"/>
        <c:lblAlgn val="ctr"/>
        <c:lblOffset val="100"/>
      </c:catAx>
      <c:valAx>
        <c:axId val="1437655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75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Результати участі у Всеукраїнському конкурсі студентських наукових робіт у 2015 і 2016 роках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Направлено робіт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Pt>
            <c:idx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/>
            </c:spPr>
          </c:dPt>
          <c:dPt>
            <c:idx val="1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9</c:v>
                </c:pt>
              </c:numCache>
            </c:numRef>
          </c:val>
        </c:ser>
        <c:gapWidth val="441"/>
        <c:overlap val="-27"/>
        <c:axId val="143860480"/>
        <c:axId val="143862016"/>
      </c:barChart>
      <c:catAx>
        <c:axId val="1438604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862016"/>
        <c:crosses val="autoZero"/>
        <c:auto val="1"/>
        <c:lblAlgn val="ctr"/>
        <c:lblOffset val="100"/>
      </c:catAx>
      <c:valAx>
        <c:axId val="1438620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860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2016-2017 рр.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Pt>
            <c:idx val="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Подано</c:v>
                </c:pt>
                <c:pt idx="1">
                  <c:v>Отримано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>
                <a:effectLst/>
              </a:rPr>
              <a:t>Студентські наукові гуртки</a:t>
            </a:r>
            <a:endParaRPr lang="ru-RU" sz="18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наукових публікацій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7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Кількість учасників конференцій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23</c:v>
                </c:pt>
                <c:pt idx="1">
                  <c:v>34</c:v>
                </c:pt>
                <c:pt idx="2">
                  <c:v>35</c:v>
                </c:pt>
              </c:numCache>
            </c:numRef>
          </c:val>
        </c:ser>
        <c:gapWidth val="474"/>
        <c:overlap val="-43"/>
        <c:axId val="143989376"/>
        <c:axId val="143999360"/>
      </c:barChart>
      <c:catAx>
        <c:axId val="1439893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999360"/>
        <c:crosses val="autoZero"/>
        <c:auto val="1"/>
        <c:lblAlgn val="ctr"/>
        <c:lblOffset val="100"/>
      </c:catAx>
      <c:valAx>
        <c:axId val="143999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98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Кількість поданих заяв до ІФФ для здобуття освітнього ступеню "Магістр</a:t>
            </a:r>
            <a:r>
              <a:rPr lang="ru-RU" sz="1800" b="1" i="0" baseline="0"/>
              <a:t>"</a:t>
            </a:r>
            <a:endParaRPr lang="ru-RU"/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10172462817147873"/>
          <c:y val="0.26934055118110234"/>
          <c:w val="0.87327537182852222"/>
          <c:h val="0.5918591426071746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Лист1!$A$4</c:f>
              <c:strCache>
                <c:ptCount val="1"/>
                <c:pt idx="0">
                  <c:v>Магістри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4.1666666666666664E-2"/>
                </c:manualLayout>
              </c:layout>
              <c:showVal val="1"/>
            </c:dLbl>
            <c:dLbl>
              <c:idx val="1"/>
              <c:layout>
                <c:manualLayout>
                  <c:x val="1.6666666666666691E-2"/>
                  <c:y val="-3.7037037037037056E-2"/>
                </c:manualLayout>
              </c:layout>
              <c:showVal val="1"/>
            </c:dLbl>
            <c:dLbl>
              <c:idx val="2"/>
              <c:layout>
                <c:manualLayout>
                  <c:x val="1.9444444444444545E-2"/>
                  <c:y val="-1.85185185185185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Лист1!$B$2:$D$2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15</c:v>
                </c:pt>
                <c:pt idx="1">
                  <c:v>30</c:v>
                </c:pt>
                <c:pt idx="2">
                  <c:v>24</c:v>
                </c:pt>
              </c:numCache>
            </c:numRef>
          </c:val>
        </c:ser>
        <c:shape val="box"/>
        <c:axId val="71377280"/>
        <c:axId val="130232704"/>
        <c:axId val="0"/>
      </c:bar3DChart>
      <c:catAx>
        <c:axId val="713772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00">
                    <a:latin typeface="Times New Roman" pitchFamily="18" charset="0"/>
                    <a:cs typeface="Times New Roman" pitchFamily="18" charset="0"/>
                  </a:rPr>
                  <a:t>рік</a:t>
                </a:r>
              </a:p>
            </c:rich>
          </c:tx>
          <c:layout>
            <c:manualLayout>
              <c:xMode val="edge"/>
              <c:yMode val="edge"/>
              <c:x val="0.80437095363079703"/>
              <c:y val="0.88951297754447367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232704"/>
        <c:crosses val="autoZero"/>
        <c:auto val="1"/>
        <c:lblAlgn val="ctr"/>
        <c:lblOffset val="100"/>
      </c:catAx>
      <c:valAx>
        <c:axId val="1302327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Кількість</a:t>
                </a:r>
                <a:r>
                  <a:rPr lang="ru-RU" baseline="0"/>
                  <a:t> заяв, од.</a:t>
                </a:r>
                <a:endParaRPr lang="ru-RU"/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137728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Сертифікація ЕНК</a:t>
            </a:r>
            <a:endParaRPr lang="ru-RU"/>
          </a:p>
        </c:rich>
      </c:tx>
      <c:layout>
        <c:manualLayout>
          <c:xMode val="edge"/>
          <c:yMode val="edge"/>
          <c:x val="0.36670590418621912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0407006415864684E-2"/>
          <c:y val="0.14048166075557836"/>
          <c:w val="0.88561151210265388"/>
          <c:h val="0.41199854267508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</c:ser>
        <c:gapWidth val="500"/>
        <c:overlap val="-56"/>
        <c:axId val="142898304"/>
        <c:axId val="142899840"/>
      </c:barChart>
      <c:catAx>
        <c:axId val="142898304"/>
        <c:scaling>
          <c:orientation val="minMax"/>
        </c:scaling>
        <c:axPos val="b"/>
        <c:numFmt formatCode="General" sourceLinked="1"/>
        <c:tickLblPos val="nextTo"/>
        <c:crossAx val="142899840"/>
        <c:crosses val="autoZero"/>
        <c:auto val="1"/>
        <c:lblAlgn val="ctr"/>
        <c:lblOffset val="100"/>
      </c:catAx>
      <c:valAx>
        <c:axId val="142899840"/>
        <c:scaling>
          <c:orientation val="minMax"/>
        </c:scaling>
        <c:axPos val="l"/>
        <c:majorGridlines/>
        <c:numFmt formatCode="General" sourceLinked="1"/>
        <c:tickLblPos val="nextTo"/>
        <c:crossAx val="14289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Забезпечення студентів гуртожитком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36</c:v>
                </c:pt>
                <c:pt idx="1">
                  <c:v>54</c:v>
                </c:pt>
              </c:numCache>
            </c:numRef>
          </c:val>
        </c:ser>
        <c:gapWidth val="388"/>
        <c:axId val="144243712"/>
        <c:axId val="144270080"/>
      </c:barChart>
      <c:catAx>
        <c:axId val="144243712"/>
        <c:scaling>
          <c:orientation val="minMax"/>
        </c:scaling>
        <c:axPos val="b"/>
        <c:numFmt formatCode="General" sourceLinked="1"/>
        <c:tickLblPos val="nextTo"/>
        <c:crossAx val="144270080"/>
        <c:crosses val="autoZero"/>
        <c:auto val="1"/>
        <c:lblAlgn val="ctr"/>
        <c:lblOffset val="100"/>
      </c:catAx>
      <c:valAx>
        <c:axId val="144270080"/>
        <c:scaling>
          <c:orientation val="minMax"/>
        </c:scaling>
        <c:axPos val="l"/>
        <c:majorGridlines/>
        <c:numFmt formatCode="General" sourceLinked="1"/>
        <c:tickLblPos val="nextTo"/>
        <c:crossAx val="14424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Соціальна категорія діти-сироти 2016, 2017р</a:t>
            </a:r>
            <a:endParaRPr lang="ru-RU"/>
          </a:p>
        </c:rich>
      </c:tx>
      <c:layout>
        <c:manualLayout>
          <c:xMode val="edge"/>
          <c:yMode val="edge"/>
          <c:x val="0.18612259405074363"/>
          <c:y val="3.3426183844011144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Малявський Олександр Олекчандрович, Кирильчук Богдан Віталійович, Шокотько Софія Михайлівна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Малявський Олександр Олександрович, Кирильчук Богдан Віталійович, Шокотько Софія Михайлівна, Панасюк Ірина Іванівна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4</c:v>
                </c:pt>
              </c:numCache>
            </c:numRef>
          </c:val>
        </c:ser>
        <c:gapWidth val="219"/>
        <c:overlap val="-27"/>
        <c:axId val="144295808"/>
        <c:axId val="144297344"/>
      </c:barChart>
      <c:catAx>
        <c:axId val="1442958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297344"/>
        <c:crosses val="autoZero"/>
        <c:auto val="1"/>
        <c:lblAlgn val="ctr"/>
        <c:lblOffset val="100"/>
      </c:catAx>
      <c:valAx>
        <c:axId val="1442973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295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5906787693204987E-2"/>
          <c:y val="0.79526330796393785"/>
          <c:w val="0.80818642461359391"/>
          <c:h val="0.1824525694733840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Динаміка відвідування творчих гуртків, студій 2015-2017р. </c:v>
                </c:pt>
              </c:strCache>
            </c:strRef>
          </c:tx>
          <c:explosion val="25"/>
          <c:dPt>
            <c:idx val="0"/>
            <c:explosion val="6"/>
          </c:dPt>
          <c:dPt>
            <c:idx val="1"/>
            <c:explosion val="5"/>
          </c:dPt>
          <c:dPt>
            <c:idx val="2"/>
            <c:explosion val="9"/>
            <c:spPr>
              <a:solidFill>
                <a:srgbClr val="176325"/>
              </a:solidFill>
            </c:spPr>
          </c:dPt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numRef>
              <c:f>Лист1!$A$2:$A$5</c:f>
              <c:numCache>
                <c:formatCode>#,##0"р.";[Red]\-#,##0"р."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40</c:v>
                </c:pt>
                <c:pt idx="2">
                  <c:v>42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Всеукраїнські конференції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Види проведених заходів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Круглі стори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Види проведених заходів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Квести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Види проведених заходів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Організація тренінгів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Види проведених заходів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Організація майстер-класів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Види проведених заходів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Відкриті лекції, дебати, брейн-ринг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Види проведених заходів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gapWidth val="75"/>
        <c:overlap val="-25"/>
        <c:axId val="144493184"/>
        <c:axId val="145555840"/>
      </c:barChart>
      <c:catAx>
        <c:axId val="144493184"/>
        <c:scaling>
          <c:orientation val="minMax"/>
        </c:scaling>
        <c:axPos val="b"/>
        <c:majorTickMark val="none"/>
        <c:tickLblPos val="nextTo"/>
        <c:crossAx val="145555840"/>
        <c:crosses val="autoZero"/>
        <c:auto val="1"/>
        <c:lblAlgn val="ctr"/>
        <c:lblOffset val="100"/>
      </c:catAx>
      <c:valAx>
        <c:axId val="1455558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6350">
            <a:noFill/>
          </a:ln>
        </c:spPr>
        <c:crossAx val="14449318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Види профорієнтаційних заходів</c:v>
                </c:pt>
              </c:strCache>
            </c:strRef>
          </c:tx>
          <c:dLbls>
            <c:showVal val="1"/>
          </c:dLbls>
          <c:cat>
            <c:strRef>
              <c:f>Аркуш1!$A$2:$A$5</c:f>
              <c:strCache>
                <c:ptCount val="4"/>
                <c:pt idx="0">
                  <c:v>Вересень 2015</c:v>
                </c:pt>
                <c:pt idx="1">
                  <c:v>Березень 2016</c:v>
                </c:pt>
                <c:pt idx="2">
                  <c:v>Вересень 2016</c:v>
                </c:pt>
                <c:pt idx="3">
                  <c:v>Березень 2017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</c:ser>
        <c:shape val="box"/>
        <c:axId val="143872384"/>
        <c:axId val="143873920"/>
        <c:axId val="0"/>
      </c:bar3DChart>
      <c:catAx>
        <c:axId val="143872384"/>
        <c:scaling>
          <c:orientation val="minMax"/>
        </c:scaling>
        <c:axPos val="b"/>
        <c:tickLblPos val="nextTo"/>
        <c:crossAx val="143873920"/>
        <c:crosses val="autoZero"/>
        <c:auto val="1"/>
        <c:lblAlgn val="ctr"/>
        <c:lblOffset val="100"/>
      </c:catAx>
      <c:valAx>
        <c:axId val="143873920"/>
        <c:scaling>
          <c:orientation val="minMax"/>
        </c:scaling>
        <c:axPos val="l"/>
        <c:majorGridlines/>
        <c:numFmt formatCode="General" sourceLinked="1"/>
        <c:tickLblPos val="nextTo"/>
        <c:crossAx val="143872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25127588218123"/>
          <c:y val="0.36271653543307086"/>
          <c:w val="0.28359835228929731"/>
          <c:h val="0.25859455068116416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Бакалаври</c:v>
                </c:pt>
                <c:pt idx="1">
                  <c:v>Магістри</c:v>
                </c:pt>
                <c:pt idx="2">
                  <c:v>Разом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188</c:v>
                </c:pt>
                <c:pt idx="1">
                  <c:v>36</c:v>
                </c:pt>
                <c:pt idx="2">
                  <c:v>224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Бакалаври</c:v>
                </c:pt>
                <c:pt idx="1">
                  <c:v>Магістри</c:v>
                </c:pt>
                <c:pt idx="2">
                  <c:v>Разом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205</c:v>
                </c:pt>
                <c:pt idx="1">
                  <c:v>49</c:v>
                </c:pt>
                <c:pt idx="2">
                  <c:v>254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Бакалаври</c:v>
                </c:pt>
                <c:pt idx="1">
                  <c:v>Магістри</c:v>
                </c:pt>
                <c:pt idx="2">
                  <c:v>Разом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220</c:v>
                </c:pt>
                <c:pt idx="1">
                  <c:v>55</c:v>
                </c:pt>
                <c:pt idx="2">
                  <c:v>275</c:v>
                </c:pt>
              </c:numCache>
            </c:numRef>
          </c:val>
        </c:ser>
        <c:shape val="box"/>
        <c:axId val="139039488"/>
        <c:axId val="139041408"/>
        <c:axId val="0"/>
      </c:bar3DChart>
      <c:catAx>
        <c:axId val="139039488"/>
        <c:scaling>
          <c:orientation val="minMax"/>
        </c:scaling>
        <c:axPos val="b"/>
        <c:tickLblPos val="nextTo"/>
        <c:crossAx val="139041408"/>
        <c:crosses val="autoZero"/>
        <c:auto val="1"/>
        <c:lblAlgn val="ctr"/>
        <c:lblOffset val="100"/>
      </c:catAx>
      <c:valAx>
        <c:axId val="139041408"/>
        <c:scaling>
          <c:orientation val="minMax"/>
        </c:scaling>
        <c:axPos val="l"/>
        <c:majorGridlines/>
        <c:numFmt formatCode="General" sourceLinked="1"/>
        <c:tickLblPos val="nextTo"/>
        <c:crossAx val="1390394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Історія</c:v>
                </c:pt>
              </c:strCache>
            </c:strRef>
          </c:tx>
          <c:dLbls>
            <c:dLbl>
              <c:idx val="0"/>
              <c:layout>
                <c:manualLayout>
                  <c:x val="1.7045454545454544E-2"/>
                  <c:y val="-3.9682539682539724E-3"/>
                </c:manualLayout>
              </c:layout>
              <c:showVal val="1"/>
            </c:dLbl>
            <c:dLbl>
              <c:idx val="1"/>
              <c:layout>
                <c:manualLayout>
                  <c:x val="1.1363636363636367E-2"/>
                  <c:y val="-1.1904761904761915E-2"/>
                </c:manualLayout>
              </c:layout>
              <c:showVal val="1"/>
            </c:dLbl>
            <c:dLbl>
              <c:idx val="2"/>
              <c:layout>
                <c:manualLayout>
                  <c:x val="1.1363636363636367E-2"/>
                  <c:y val="-1.1904761904761915E-2"/>
                </c:manualLayout>
              </c:layout>
              <c:showVal val="1"/>
            </c:dLbl>
            <c:dLbl>
              <c:idx val="3"/>
              <c:layout>
                <c:manualLayout>
                  <c:x val="1.7045454545454544E-2"/>
                  <c:y val="-2.3809523809523812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Успішність, % 2015-2016 рік</c:v>
                </c:pt>
                <c:pt idx="1">
                  <c:v>Якість, % 2015-2016 рік</c:v>
                </c:pt>
                <c:pt idx="2">
                  <c:v>Успішність, % 2016-2017 рік</c:v>
                </c:pt>
                <c:pt idx="3">
                  <c:v>Якість, % 2016-2017рік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99.5</c:v>
                </c:pt>
                <c:pt idx="1">
                  <c:v>81</c:v>
                </c:pt>
                <c:pt idx="2">
                  <c:v>97.78</c:v>
                </c:pt>
                <c:pt idx="3">
                  <c:v>78.95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Філософія</c:v>
                </c:pt>
              </c:strCache>
            </c:strRef>
          </c:tx>
          <c:dLbls>
            <c:dLbl>
              <c:idx val="0"/>
              <c:layout>
                <c:manualLayout>
                  <c:x val="1.7045454545454544E-2"/>
                  <c:y val="-1.1904761904761915E-2"/>
                </c:manualLayout>
              </c:layout>
              <c:showVal val="1"/>
            </c:dLbl>
            <c:dLbl>
              <c:idx val="1"/>
              <c:layout>
                <c:manualLayout>
                  <c:x val="1.1363636363636367E-2"/>
                  <c:y val="-1.1904761904761915E-2"/>
                </c:manualLayout>
              </c:layout>
              <c:showVal val="1"/>
            </c:dLbl>
            <c:dLbl>
              <c:idx val="2"/>
              <c:layout>
                <c:manualLayout>
                  <c:x val="1.7045454545454482E-2"/>
                  <c:y val="-7.9365079365079413E-3"/>
                </c:manualLayout>
              </c:layout>
              <c:showVal val="1"/>
            </c:dLbl>
            <c:dLbl>
              <c:idx val="3"/>
              <c:layout>
                <c:manualLayout>
                  <c:x val="1.8939393939393936E-2"/>
                  <c:y val="-2.7777777777777832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Успішність, % 2015-2016 рік</c:v>
                </c:pt>
                <c:pt idx="1">
                  <c:v>Якість, % 2015-2016 рік</c:v>
                </c:pt>
                <c:pt idx="2">
                  <c:v>Успішність, % 2016-2017 рік</c:v>
                </c:pt>
                <c:pt idx="3">
                  <c:v>Якість, % 2016-2017рік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98</c:v>
                </c:pt>
                <c:pt idx="1">
                  <c:v>75</c:v>
                </c:pt>
                <c:pt idx="2">
                  <c:v>96.35</c:v>
                </c:pt>
                <c:pt idx="3">
                  <c:v>73.19</c:v>
                </c:pt>
              </c:numCache>
            </c:numRef>
          </c:val>
        </c:ser>
        <c:shape val="box"/>
        <c:axId val="145614336"/>
        <c:axId val="145641472"/>
        <c:axId val="0"/>
      </c:bar3DChart>
      <c:catAx>
        <c:axId val="145614336"/>
        <c:scaling>
          <c:orientation val="minMax"/>
        </c:scaling>
        <c:axPos val="b"/>
        <c:tickLblPos val="nextTo"/>
        <c:crossAx val="145641472"/>
        <c:crosses val="autoZero"/>
        <c:auto val="1"/>
        <c:lblAlgn val="ctr"/>
        <c:lblOffset val="100"/>
        <c:tickLblSkip val="1"/>
      </c:catAx>
      <c:valAx>
        <c:axId val="145641472"/>
        <c:scaling>
          <c:orientation val="minMax"/>
        </c:scaling>
        <c:axPos val="l"/>
        <c:majorGridlines/>
        <c:numFmt formatCode="General" sourceLinked="1"/>
        <c:tickLblPos val="nextTo"/>
        <c:crossAx val="1456143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Збільшення баз практик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4442168717349683E-2"/>
          <c:y val="0.17291375291375288"/>
          <c:w val="0.91366546317860553"/>
          <c:h val="0.5352402518312656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Архіви</c:v>
                </c:pt>
              </c:strCache>
            </c:strRef>
          </c:tx>
          <c:spPr>
            <a:solidFill>
              <a:srgbClr val="5641EF"/>
            </a:solidFill>
            <a:ln>
              <a:noFill/>
            </a:ln>
            <a:effectLst/>
          </c:spPr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Археологічні бази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Інформаційно-видавничі установи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ЗОШ, ліцеї, гімназії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Бібліотеки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Музеї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Лист1!$G$2:$G$5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gapWidth val="219"/>
        <c:overlap val="-27"/>
        <c:axId val="146904960"/>
        <c:axId val="146906496"/>
      </c:barChart>
      <c:catAx>
        <c:axId val="146904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906496"/>
        <c:crosses val="autoZero"/>
        <c:auto val="1"/>
        <c:lblAlgn val="ctr"/>
        <c:lblOffset val="100"/>
      </c:catAx>
      <c:valAx>
        <c:axId val="1469064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90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522683490854717"/>
          <c:y val="0.806807491839724"/>
          <c:w val="0.64292731014257143"/>
          <c:h val="0.1658055066062917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Загальна кількість співробітників факультету на 2016-2017 н.р. становить 62 особи, з них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28327701224846896"/>
          <c:y val="0.18289792723278009"/>
          <c:w val="0.42881634587343403"/>
          <c:h val="0.7351137357830270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Всього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explosion val="25"/>
          <c:dPt>
            <c:idx val="0"/>
            <c:spPr>
              <a:solidFill>
                <a:srgbClr val="006C31"/>
              </a:solidFill>
              <a:ln>
                <a:noFill/>
              </a:ln>
              <a:effectLst/>
            </c:spPr>
          </c:dPt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2"/>
            <c:spPr>
              <a:solidFill>
                <a:srgbClr val="002060"/>
              </a:solidFill>
              <a:ln>
                <a:noFill/>
              </a:ln>
              <a:effectLst/>
            </c:spPr>
          </c:dPt>
          <c:dPt>
            <c:idx val="3"/>
            <c:spPr>
              <a:solidFill>
                <a:srgbClr val="5641EF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showLeaderLines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Науково-педагогічні працівники</c:v>
                </c:pt>
                <c:pt idx="1">
                  <c:v>Педагогічні працівники</c:v>
                </c:pt>
                <c:pt idx="2">
                  <c:v>Молодший науковий співробітник</c:v>
                </c:pt>
                <c:pt idx="3">
                  <c:v>Інші працівники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3</c:v>
                </c:pt>
                <c:pt idx="2">
                  <c:v>3</c:v>
                </c:pt>
                <c:pt idx="3">
                  <c:v>10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Науково-педагогічні працівники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2016-2017 н.р.</c:v>
                </c:pt>
                <c:pt idx="1">
                  <c:v>2017-2018 н.р.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Педагогічні працівники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2016-2017 н.р.</c:v>
                </c:pt>
                <c:pt idx="1">
                  <c:v>2017-2018 н.р.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Молодший науковий співробітник</c:v>
                </c:pt>
              </c:strCache>
            </c:strRef>
          </c:tx>
          <c:spPr>
            <a:solidFill>
              <a:srgbClr val="176325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2016-2017 н.р.</c:v>
                </c:pt>
                <c:pt idx="1">
                  <c:v>2017-2018 н.р.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Інші працівники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2016-2017 н.р.</c:v>
                </c:pt>
                <c:pt idx="1">
                  <c:v>2017-2018 н.р.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</c:v>
                </c:pt>
                <c:pt idx="1">
                  <c:v>9</c:v>
                </c:pt>
              </c:numCache>
            </c:numRef>
          </c:val>
        </c:ser>
        <c:shape val="box"/>
        <c:axId val="138990336"/>
        <c:axId val="138991872"/>
        <c:axId val="0"/>
      </c:bar3DChart>
      <c:catAx>
        <c:axId val="138990336"/>
        <c:scaling>
          <c:orientation val="minMax"/>
        </c:scaling>
        <c:axPos val="b"/>
        <c:tickLblPos val="nextTo"/>
        <c:crossAx val="138991872"/>
        <c:crosses val="autoZero"/>
        <c:auto val="1"/>
        <c:lblAlgn val="ctr"/>
        <c:lblOffset val="100"/>
      </c:catAx>
      <c:valAx>
        <c:axId val="138991872"/>
        <c:scaling>
          <c:orientation val="minMax"/>
        </c:scaling>
        <c:axPos val="l"/>
        <c:majorGridlines/>
        <c:numFmt formatCode="General" sourceLinked="1"/>
        <c:tickLblPos val="nextTo"/>
        <c:crossAx val="1389903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Науково-педагог</a:t>
            </a:r>
            <a:r>
              <a:rPr lang="uk-UA"/>
              <a:t>ічні</a:t>
            </a:r>
            <a:r>
              <a:rPr lang="uk-UA" baseline="0"/>
              <a:t> працівники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 рік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Науково-педагогічні працівники / за основним місцем роботи</c:v>
                </c:pt>
                <c:pt idx="1">
                  <c:v>Доктори наук / за основним місцем роботи</c:v>
                </c:pt>
                <c:pt idx="2">
                  <c:v>Кандидати наук / за основним місцем роботи</c:v>
                </c:pt>
                <c:pt idx="3">
                  <c:v>Професори за атестатом / за основним місцем роботи</c:v>
                </c:pt>
                <c:pt idx="4">
                  <c:v>Доценти за атестатом / за основним місцем роботи</c:v>
                </c:pt>
                <c:pt idx="5">
                  <c:v>Старший науковий співробітник</c:v>
                </c:pt>
                <c:pt idx="6">
                  <c:v>Молодший науковий співробітник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42</c:v>
                </c:pt>
                <c:pt idx="1">
                  <c:v>14</c:v>
                </c:pt>
                <c:pt idx="2">
                  <c:v>16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 рік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Науково-педагогічні працівники / за основним місцем роботи</c:v>
                </c:pt>
                <c:pt idx="1">
                  <c:v>Доктори наук / за основним місцем роботи</c:v>
                </c:pt>
                <c:pt idx="2">
                  <c:v>Кандидати наук / за основним місцем роботи</c:v>
                </c:pt>
                <c:pt idx="3">
                  <c:v>Професори за атестатом / за основним місцем роботи</c:v>
                </c:pt>
                <c:pt idx="4">
                  <c:v>Доценти за атестатом / за основним місцем роботи</c:v>
                </c:pt>
                <c:pt idx="5">
                  <c:v>Старший науковий співробітник</c:v>
                </c:pt>
                <c:pt idx="6">
                  <c:v>Молодший науковий співробітник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39</c:v>
                </c:pt>
                <c:pt idx="1">
                  <c:v>14</c:v>
                </c:pt>
                <c:pt idx="2">
                  <c:v>20</c:v>
                </c:pt>
                <c:pt idx="3">
                  <c:v>11</c:v>
                </c:pt>
                <c:pt idx="4">
                  <c:v>14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 рік</c:v>
                </c:pt>
              </c:strCache>
            </c:strRef>
          </c:tx>
          <c:spPr>
            <a:solidFill>
              <a:srgbClr val="FFFF00"/>
            </a:solidFill>
          </c:spPr>
          <c:dPt>
            <c:idx val="0"/>
            <c:spPr>
              <a:solidFill>
                <a:srgbClr val="FFFF00"/>
              </a:solidFill>
              <a:ln>
                <a:gradFill>
                  <a:gsLst>
                    <a:gs pos="0">
                      <a:schemeClr val="accent4">
                        <a:lumMod val="60000"/>
                        <a:lumOff val="40000"/>
                      </a:schemeClr>
                    </a:gs>
                    <a:gs pos="50000">
                      <a:srgbClr val="5B9BD5">
                        <a:tint val="44500"/>
                        <a:satMod val="160000"/>
                      </a:srgbClr>
                    </a:gs>
                    <a:gs pos="100000">
                      <a:srgbClr val="5B9BD5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</a:ln>
            </c:spPr>
          </c:dPt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Науково-педагогічні працівники / за основним місцем роботи</c:v>
                </c:pt>
                <c:pt idx="1">
                  <c:v>Доктори наук / за основним місцем роботи</c:v>
                </c:pt>
                <c:pt idx="2">
                  <c:v>Кандидати наук / за основним місцем роботи</c:v>
                </c:pt>
                <c:pt idx="3">
                  <c:v>Професори за атестатом / за основним місцем роботи</c:v>
                </c:pt>
                <c:pt idx="4">
                  <c:v>Доценти за атестатом / за основним місцем роботи</c:v>
                </c:pt>
                <c:pt idx="5">
                  <c:v>Старший науковий співробітник</c:v>
                </c:pt>
                <c:pt idx="6">
                  <c:v>Молодший науковий співробітник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40</c:v>
                </c:pt>
                <c:pt idx="1">
                  <c:v>17</c:v>
                </c:pt>
                <c:pt idx="2">
                  <c:v>20</c:v>
                </c:pt>
                <c:pt idx="3">
                  <c:v>14</c:v>
                </c:pt>
                <c:pt idx="4">
                  <c:v>14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</c:ser>
        <c:gapWidth val="219"/>
        <c:overlap val="-27"/>
        <c:axId val="130250624"/>
        <c:axId val="130252160"/>
      </c:barChart>
      <c:catAx>
        <c:axId val="130250624"/>
        <c:scaling>
          <c:orientation val="minMax"/>
        </c:scaling>
        <c:axPos val="b"/>
        <c:numFmt formatCode="General" sourceLinked="1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52160"/>
        <c:crosses val="autoZero"/>
        <c:lblAlgn val="ctr"/>
        <c:lblOffset val="100"/>
        <c:tickLblSkip val="1"/>
      </c:catAx>
      <c:valAx>
        <c:axId val="1302521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50624"/>
        <c:crosses val="autoZero"/>
        <c:crossBetween val="between"/>
        <c:majorUnit val="3"/>
        <c:minorUnit val="1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Якісний склад працівників структурних підрозділів 2016-2017 н.р.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Загальна к-сть НПП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історії України</c:v>
                </c:pt>
                <c:pt idx="1">
                  <c:v>Кафедра всесвітньої історії</c:v>
                </c:pt>
                <c:pt idx="2">
                  <c:v>Кафедра філософії</c:v>
                </c:pt>
                <c:pt idx="3">
                  <c:v>НДЛ археології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7</c:v>
                </c:pt>
                <c:pt idx="2">
                  <c:v>17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К-сть докторів наук</c:v>
                </c:pt>
              </c:strCache>
            </c:strRef>
          </c:tx>
          <c:spPr>
            <a:solidFill>
              <a:srgbClr val="DF563F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історії України</c:v>
                </c:pt>
                <c:pt idx="1">
                  <c:v>Кафедра всесвітньої історії</c:v>
                </c:pt>
                <c:pt idx="2">
                  <c:v>Кафедра філософії</c:v>
                </c:pt>
                <c:pt idx="3">
                  <c:v>НДЛ археології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К-сть кандидатів наук </c:v>
                </c:pt>
              </c:strCache>
            </c:strRef>
          </c:tx>
          <c:spPr>
            <a:solidFill>
              <a:srgbClr val="006C3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історії України</c:v>
                </c:pt>
                <c:pt idx="1">
                  <c:v>Кафедра всесвітньої історії</c:v>
                </c:pt>
                <c:pt idx="2">
                  <c:v>Кафедра філософії</c:v>
                </c:pt>
                <c:pt idx="3">
                  <c:v>НДЛ археології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</c:ser>
        <c:gapWidth val="219"/>
        <c:overlap val="-27"/>
        <c:axId val="142976896"/>
        <c:axId val="142978432"/>
      </c:barChart>
      <c:catAx>
        <c:axId val="142976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978432"/>
        <c:crosses val="autoZero"/>
        <c:auto val="1"/>
        <c:lblAlgn val="ctr"/>
        <c:lblOffset val="100"/>
      </c:catAx>
      <c:valAx>
        <c:axId val="1429784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976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268D2-DB75-4A45-BB23-104109C5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30</Pages>
  <Words>3736</Words>
  <Characters>21298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KUBG</Company>
  <LinksUpToDate>false</LinksUpToDate>
  <CharactersWithSpaces>24985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Салата</dc:creator>
  <cp:lastModifiedBy>adm</cp:lastModifiedBy>
  <cp:revision>19</cp:revision>
  <cp:lastPrinted>2017-09-18T07:59:00Z</cp:lastPrinted>
  <dcterms:created xsi:type="dcterms:W3CDTF">2017-09-18T14:09:00Z</dcterms:created>
  <dcterms:modified xsi:type="dcterms:W3CDTF">2017-09-20T11:09:00Z</dcterms:modified>
</cp:coreProperties>
</file>