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  <w:r w:rsidRPr="00EE7029"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  <w:t xml:space="preserve">ІНФОРМАЦІЙНИЙ ЛИСТ НАУКОВОГО ВИДАННЯ </w:t>
      </w:r>
    </w:p>
    <w:p w:rsidR="00C720F1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  <w:r w:rsidRPr="00EE7029"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  <w:t>«КИЇВСЬКІ ІСТОРИЧНІ СТУДІЇ»</w:t>
      </w: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  <w:r w:rsidRPr="00EE7029"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  <w:t>ШАНОВНІ КОЛЕГИ!</w:t>
      </w: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Редакційна колегія </w:t>
      </w:r>
      <w:r w:rsidRPr="00EE7029">
        <w:rPr>
          <w:rFonts w:ascii="Times New Roman" w:hAnsi="Times New Roman"/>
          <w:bCs/>
          <w:iCs/>
          <w:sz w:val="26"/>
          <w:szCs w:val="26"/>
          <w:lang w:eastAsia="uk-UA"/>
        </w:rPr>
        <w:t>наукового видання</w:t>
      </w:r>
      <w:r w:rsidRPr="00325A98">
        <w:rPr>
          <w:rFonts w:ascii="Times New Roman" w:hAnsi="Times New Roman"/>
          <w:bCs/>
          <w:iCs/>
          <w:sz w:val="26"/>
          <w:szCs w:val="26"/>
          <w:lang w:eastAsia="uk-UA"/>
        </w:rPr>
        <w:t xml:space="preserve"> </w:t>
      </w:r>
      <w:r w:rsidRPr="00EE7029">
        <w:rPr>
          <w:rFonts w:ascii="Times New Roman" w:hAnsi="Times New Roman"/>
          <w:b/>
          <w:i/>
          <w:sz w:val="26"/>
          <w:szCs w:val="26"/>
          <w:lang w:eastAsia="uk-UA"/>
        </w:rPr>
        <w:t>«Київські історичні студії»</w:t>
      </w:r>
      <w:r w:rsidRPr="00EE7029">
        <w:rPr>
          <w:rFonts w:ascii="Times New Roman" w:hAnsi="Times New Roman"/>
          <w:sz w:val="26"/>
          <w:szCs w:val="26"/>
          <w:lang w:eastAsia="uk-UA"/>
        </w:rPr>
        <w:t xml:space="preserve">, що виходить у Київському університеті імені Бориса Грінченка, запрошує Вас до співпраці. </w:t>
      </w:r>
    </w:p>
    <w:p w:rsidR="00C720F1" w:rsidRPr="00EE7029" w:rsidRDefault="00C720F1" w:rsidP="009B1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У часопису публікуються </w:t>
      </w:r>
      <w:r w:rsidRPr="00EE7029">
        <w:rPr>
          <w:rFonts w:ascii="Times New Roman" w:hAnsi="Times New Roman"/>
          <w:sz w:val="26"/>
          <w:szCs w:val="26"/>
        </w:rPr>
        <w:t xml:space="preserve">конкретно-історичні, історіографічні, джерелознавчі, </w:t>
      </w:r>
      <w:proofErr w:type="spellStart"/>
      <w:r w:rsidRPr="00EE7029">
        <w:rPr>
          <w:rFonts w:ascii="Times New Roman" w:hAnsi="Times New Roman"/>
          <w:sz w:val="26"/>
          <w:szCs w:val="26"/>
        </w:rPr>
        <w:t>просопографічні</w:t>
      </w:r>
      <w:proofErr w:type="spellEnd"/>
      <w:r w:rsidRPr="00EE7029">
        <w:rPr>
          <w:rFonts w:ascii="Times New Roman" w:hAnsi="Times New Roman"/>
          <w:sz w:val="26"/>
          <w:szCs w:val="26"/>
        </w:rPr>
        <w:t xml:space="preserve">, історико-культурні дослідження, рецензії  тощо. Наукові розвідки не обмежуються хронологічними чи географічними рамками. </w:t>
      </w:r>
      <w:r w:rsidRPr="00EE7029">
        <w:rPr>
          <w:rFonts w:ascii="Times New Roman" w:hAnsi="Times New Roman"/>
          <w:sz w:val="26"/>
          <w:szCs w:val="26"/>
          <w:lang w:eastAsia="uk-UA"/>
        </w:rPr>
        <w:t xml:space="preserve">У виданні передбачено такі тематичні рубрики: </w:t>
      </w:r>
      <w:r w:rsidRPr="00EE7029">
        <w:rPr>
          <w:rFonts w:ascii="Times New Roman" w:hAnsi="Times New Roman"/>
          <w:b/>
          <w:i/>
          <w:sz w:val="26"/>
          <w:szCs w:val="26"/>
          <w:lang w:eastAsia="uk-UA"/>
        </w:rPr>
        <w:t>Археологія; Всесвітня історія; Історія України; Соціокультурні дослідження; Рецензії та замітки</w:t>
      </w:r>
      <w:r w:rsidRPr="00EE7029">
        <w:rPr>
          <w:rFonts w:ascii="Times New Roman" w:hAnsi="Times New Roman"/>
          <w:sz w:val="26"/>
          <w:szCs w:val="26"/>
          <w:lang w:eastAsia="uk-UA"/>
        </w:rPr>
        <w:t>. У виданні презентуються статті, огляди, рецензії, переклади, інформація про наукові події. На сторінках часопису публікуватимуться оригінальні статті, не оприлюднені раніше.</w:t>
      </w: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EE7029">
        <w:rPr>
          <w:rFonts w:ascii="Times New Roman" w:hAnsi="Times New Roman"/>
          <w:b/>
          <w:sz w:val="26"/>
          <w:szCs w:val="26"/>
          <w:lang w:eastAsia="uk-UA"/>
        </w:rPr>
        <w:t>ВИМОГИ ПУБЛІКАЦІЇ СТАТЕЙ:</w:t>
      </w: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>Матеріали подаються українською, польською, російською, англійською мовою, добре вичитані і відредаговані; обсяг статті – від 0,5 до 0,7 друкованих аркушів (від 12 до 15 сторінок формату А4) із урахуванням додатків, скорочень, переліку джерел та літератури.</w:t>
      </w:r>
    </w:p>
    <w:p w:rsidR="00C720F1" w:rsidRPr="00EE7029" w:rsidRDefault="00C720F1" w:rsidP="009B1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7029">
        <w:rPr>
          <w:rFonts w:ascii="Times New Roman" w:hAnsi="Times New Roman"/>
          <w:sz w:val="26"/>
          <w:szCs w:val="26"/>
        </w:rPr>
        <w:t xml:space="preserve">Угорі першої сторінки (в правому кутку) обов’язково подається УДК статті (звичайним шрифтом); із нового рядка (у лівому кутку) </w:t>
      </w:r>
      <w:r w:rsidRPr="00EE7029">
        <w:rPr>
          <w:rFonts w:ascii="Times New Roman" w:hAnsi="Times New Roman"/>
          <w:bCs/>
          <w:spacing w:val="-3"/>
          <w:sz w:val="26"/>
          <w:szCs w:val="26"/>
        </w:rPr>
        <w:t>–</w:t>
      </w:r>
      <w:r w:rsidRPr="00F61F57">
        <w:rPr>
          <w:rFonts w:ascii="Times New Roman" w:hAnsi="Times New Roman"/>
          <w:bCs/>
          <w:spacing w:val="-3"/>
          <w:sz w:val="26"/>
          <w:szCs w:val="26"/>
          <w:lang w:val="ru-RU"/>
        </w:rPr>
        <w:t xml:space="preserve"> </w:t>
      </w:r>
      <w:r w:rsidRPr="00EE7029">
        <w:rPr>
          <w:rFonts w:ascii="Times New Roman" w:hAnsi="Times New Roman"/>
          <w:b/>
          <w:bCs/>
          <w:sz w:val="26"/>
          <w:szCs w:val="26"/>
        </w:rPr>
        <w:t xml:space="preserve">ім’я та прізвище автора </w:t>
      </w:r>
      <w:r w:rsidRPr="00EE7029">
        <w:rPr>
          <w:rFonts w:ascii="Times New Roman" w:hAnsi="Times New Roman"/>
          <w:sz w:val="26"/>
          <w:szCs w:val="26"/>
        </w:rPr>
        <w:t xml:space="preserve">(жирний, курсив); наступним рядком (по центру) </w:t>
      </w:r>
      <w:r w:rsidRPr="00EE7029">
        <w:rPr>
          <w:rFonts w:ascii="Times New Roman" w:hAnsi="Times New Roman"/>
          <w:bCs/>
          <w:spacing w:val="-3"/>
          <w:sz w:val="26"/>
          <w:szCs w:val="26"/>
        </w:rPr>
        <w:t>–</w:t>
      </w:r>
      <w:r w:rsidRPr="00F61F57">
        <w:rPr>
          <w:rFonts w:ascii="Times New Roman" w:hAnsi="Times New Roman"/>
          <w:bCs/>
          <w:spacing w:val="-3"/>
          <w:sz w:val="26"/>
          <w:szCs w:val="26"/>
          <w:lang w:val="ru-RU"/>
        </w:rPr>
        <w:t xml:space="preserve"> </w:t>
      </w:r>
      <w:r w:rsidRPr="00EE7029">
        <w:rPr>
          <w:rFonts w:ascii="Times New Roman" w:hAnsi="Times New Roman"/>
          <w:b/>
          <w:bCs/>
          <w:sz w:val="26"/>
          <w:szCs w:val="26"/>
        </w:rPr>
        <w:t xml:space="preserve">назва статті </w:t>
      </w:r>
      <w:r w:rsidRPr="00EE7029">
        <w:rPr>
          <w:rFonts w:ascii="Times New Roman" w:hAnsi="Times New Roman"/>
          <w:sz w:val="26"/>
          <w:szCs w:val="26"/>
        </w:rPr>
        <w:t xml:space="preserve">(розмір 16, жирний, </w:t>
      </w:r>
      <w:r w:rsidRPr="00EE7029">
        <w:rPr>
          <w:rFonts w:ascii="Times New Roman" w:hAnsi="Times New Roman"/>
          <w:spacing w:val="-1"/>
          <w:sz w:val="26"/>
          <w:szCs w:val="26"/>
        </w:rPr>
        <w:t xml:space="preserve">прописний, до 10 слів). Через один абзацний рядок – </w:t>
      </w:r>
      <w:r w:rsidRPr="00EE7029">
        <w:rPr>
          <w:rFonts w:ascii="Times New Roman" w:hAnsi="Times New Roman"/>
          <w:b/>
          <w:bCs/>
          <w:spacing w:val="-1"/>
          <w:sz w:val="26"/>
          <w:szCs w:val="26"/>
        </w:rPr>
        <w:t xml:space="preserve">анотація та </w:t>
      </w:r>
      <w:r w:rsidRPr="00EE7029">
        <w:rPr>
          <w:rFonts w:ascii="Times New Roman" w:hAnsi="Times New Roman"/>
          <w:b/>
          <w:bCs/>
          <w:sz w:val="26"/>
          <w:szCs w:val="26"/>
        </w:rPr>
        <w:t xml:space="preserve">ключові слова мовою оригіналу </w:t>
      </w:r>
      <w:r w:rsidRPr="00EE7029">
        <w:rPr>
          <w:rFonts w:ascii="Times New Roman" w:hAnsi="Times New Roman"/>
          <w:sz w:val="26"/>
          <w:szCs w:val="26"/>
        </w:rPr>
        <w:t xml:space="preserve">(кегль 13, курсив, до 500 друкованих знаків, 5-7 ключових слів). </w:t>
      </w:r>
    </w:p>
    <w:p w:rsidR="00C720F1" w:rsidRPr="00325A98" w:rsidRDefault="00C720F1" w:rsidP="009B1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7029">
        <w:rPr>
          <w:rFonts w:ascii="Times New Roman" w:hAnsi="Times New Roman"/>
          <w:sz w:val="26"/>
          <w:szCs w:val="26"/>
        </w:rPr>
        <w:t xml:space="preserve">Наприкінці статті подаються ім’я/прізвище автора, назва статті (кегль 14), анотація та ключові слова російською (чи українською, відповідно до мови оригіналу, кегль 13, курсив, до 500 друкованих знаків, 5-7 ключових слів) та </w:t>
      </w:r>
      <w:r w:rsidRPr="00EE7029">
        <w:rPr>
          <w:rFonts w:ascii="Times New Roman" w:hAnsi="Times New Roman"/>
          <w:b/>
          <w:i/>
          <w:sz w:val="26"/>
          <w:szCs w:val="26"/>
        </w:rPr>
        <w:t>англійською мовою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E7029">
        <w:rPr>
          <w:rFonts w:ascii="Times New Roman" w:hAnsi="Times New Roman"/>
          <w:b/>
          <w:i/>
          <w:sz w:val="26"/>
          <w:szCs w:val="26"/>
          <w:lang w:eastAsia="uk-UA"/>
        </w:rPr>
        <w:t>ім’я/прізвище автора, назва статті,</w:t>
      </w:r>
      <w:r w:rsidRPr="00AE78BB">
        <w:rPr>
          <w:rFonts w:ascii="Times New Roman" w:hAnsi="Times New Roman"/>
          <w:b/>
          <w:i/>
          <w:sz w:val="26"/>
          <w:szCs w:val="26"/>
          <w:lang w:eastAsia="uk-UA"/>
        </w:rPr>
        <w:t xml:space="preserve"> </w:t>
      </w:r>
      <w:r w:rsidRPr="00EE7029">
        <w:rPr>
          <w:rFonts w:ascii="Times New Roman" w:hAnsi="Times New Roman"/>
          <w:b/>
          <w:bCs/>
          <w:i/>
          <w:iCs/>
          <w:sz w:val="26"/>
          <w:szCs w:val="26"/>
          <w:lang w:eastAsia="uk-UA"/>
        </w:rPr>
        <w:t xml:space="preserve">розширена анотація-резюме та ключові слова </w:t>
      </w:r>
      <w:r w:rsidRPr="00325A98">
        <w:rPr>
          <w:rFonts w:ascii="Times New Roman" w:hAnsi="Times New Roman"/>
          <w:b/>
          <w:i/>
          <w:sz w:val="26"/>
          <w:szCs w:val="26"/>
        </w:rPr>
        <w:t>(від 1000 до 2000 друкованих знаків)</w:t>
      </w:r>
      <w:r w:rsidRPr="00EE7029">
        <w:rPr>
          <w:rFonts w:ascii="Times New Roman" w:hAnsi="Times New Roman"/>
          <w:sz w:val="26"/>
          <w:szCs w:val="26"/>
        </w:rPr>
        <w:t xml:space="preserve">. </w:t>
      </w:r>
      <w:r w:rsidRPr="00325A98">
        <w:rPr>
          <w:rFonts w:ascii="Times New Roman" w:hAnsi="Times New Roman"/>
          <w:sz w:val="26"/>
          <w:szCs w:val="26"/>
        </w:rPr>
        <w:t>Розширені англомовні анотації статей</w:t>
      </w:r>
      <w:r w:rsidRPr="00EE7029">
        <w:rPr>
          <w:rFonts w:ascii="Times New Roman" w:hAnsi="Times New Roman"/>
          <w:sz w:val="26"/>
          <w:szCs w:val="26"/>
        </w:rPr>
        <w:t xml:space="preserve"> будуть розміщуватися на сайті видання.</w:t>
      </w:r>
      <w:r w:rsidRPr="008D54DB">
        <w:rPr>
          <w:rFonts w:ascii="Times New Roman" w:hAnsi="Times New Roman"/>
          <w:sz w:val="26"/>
          <w:szCs w:val="26"/>
        </w:rPr>
        <w:t xml:space="preserve"> </w:t>
      </w:r>
      <w:r w:rsidRPr="00325A98">
        <w:rPr>
          <w:rFonts w:ascii="Times New Roman" w:hAnsi="Times New Roman"/>
          <w:b/>
          <w:i/>
          <w:sz w:val="26"/>
          <w:szCs w:val="26"/>
        </w:rPr>
        <w:t>Анотація має містити наступну інформацію</w:t>
      </w:r>
      <w:r w:rsidRPr="00325A98">
        <w:rPr>
          <w:rFonts w:ascii="Times New Roman" w:hAnsi="Times New Roman"/>
          <w:sz w:val="26"/>
          <w:szCs w:val="26"/>
        </w:rPr>
        <w:t>: важливість обраної теми та ступінь її розкриття; які методи застосовувалися для дослідження; наскільки науково вагомими є отримані результати.</w:t>
      </w:r>
    </w:p>
    <w:p w:rsidR="00C720F1" w:rsidRPr="00EE7029" w:rsidRDefault="00C720F1" w:rsidP="00DA5B7C">
      <w:pPr>
        <w:widowControl w:val="0"/>
        <w:shd w:val="clear" w:color="auto" w:fill="FFFFFF"/>
        <w:tabs>
          <w:tab w:val="left" w:pos="-4253"/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Відповідно до </w:t>
      </w:r>
      <w:r w:rsidRPr="00EE7029">
        <w:rPr>
          <w:rFonts w:ascii="Times New Roman" w:hAnsi="Times New Roman"/>
          <w:sz w:val="26"/>
          <w:szCs w:val="26"/>
        </w:rPr>
        <w:t>пункту 3 Постанови Президії ВАК України від 15.01.2003 №7</w:t>
      </w:r>
      <w:r w:rsidRPr="00EE7029">
        <w:rPr>
          <w:rFonts w:ascii="Times New Roman" w:hAnsi="Times New Roman"/>
          <w:sz w:val="26"/>
          <w:szCs w:val="26"/>
        </w:rPr>
        <w:softHyphen/>
        <w:t>05/1 стаття повинна мати таку структуру: 1) </w:t>
      </w:r>
      <w:r w:rsidRPr="00EE7029">
        <w:rPr>
          <w:rFonts w:ascii="Times New Roman" w:hAnsi="Times New Roman"/>
          <w:sz w:val="26"/>
          <w:szCs w:val="26"/>
          <w:lang w:eastAsia="uk-UA"/>
        </w:rPr>
        <w:t>постановка проблеми у загальному вигляді та її зв’язок із важливими науковими чи практичними завданнями; 2) аналіз останніх досліджень і публікацій, в яких започатковано розв’язання проблеми, виділення невирішених раніше частин загальної проблеми; 3) формулювання меті і завдань статті; 4) виклад основного матеріалу; 5) висновки і перспективи подальших розвідок.</w:t>
      </w: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EE7029">
        <w:rPr>
          <w:rFonts w:ascii="Times New Roman" w:hAnsi="Times New Roman"/>
          <w:b/>
          <w:sz w:val="26"/>
          <w:szCs w:val="26"/>
          <w:lang w:eastAsia="uk-UA"/>
        </w:rPr>
        <w:lastRenderedPageBreak/>
        <w:t>Статті надсилаються:</w:t>
      </w:r>
    </w:p>
    <w:p w:rsidR="00C720F1" w:rsidRPr="00EE7029" w:rsidRDefault="00C720F1" w:rsidP="009B18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>В текстовому редакторі Microsoft Word (розширення .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rtf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 xml:space="preserve">), шрифт – 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TimesNewRoman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 xml:space="preserve">, розмір шрифту – 14, міжрядковий інтервал – 1,5, вирівнювання тексту статті – по ширині, усі береги – </w:t>
      </w:r>
      <w:smartTag w:uri="urn:schemas-microsoft-com:office:smarttags" w:element="metricconverter">
        <w:smartTagPr>
          <w:attr w:name="ProductID" w:val="2 см"/>
        </w:smartTagPr>
        <w:r w:rsidRPr="00EE7029">
          <w:rPr>
            <w:rFonts w:ascii="Times New Roman" w:hAnsi="Times New Roman"/>
            <w:sz w:val="26"/>
            <w:szCs w:val="26"/>
            <w:lang w:eastAsia="uk-UA"/>
          </w:rPr>
          <w:t>2 см</w:t>
        </w:r>
      </w:smartTag>
      <w:r w:rsidRPr="00EE7029">
        <w:rPr>
          <w:rFonts w:ascii="Times New Roman" w:hAnsi="Times New Roman"/>
          <w:sz w:val="26"/>
          <w:szCs w:val="26"/>
          <w:lang w:eastAsia="uk-UA"/>
        </w:rPr>
        <w:t xml:space="preserve">. 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>Виділяти слова курсивом, напівжирним, змінювати, зменшувати чи збільшувати шрифт не можна. У тексті необхідно розрізняти дефіс «-» і тире «–». Підкреслення у тексті не допускаються. Таблиці та інші графічні зображення супроводжуються розміщенням назви (таблиці – справа над таблицею, рисунку – знизу). Сторінки статті не нумеруються. Фотографії та інші візуальні елементи (чорно-білі, з градаціями сірого кольору) розміщуються як у самому тексті статті, так і надсилаються окремо у вигляді самостійних файлів в одному з поширених форматів (TIFF, PCX, JPG, BMP, CDR). Допускається використання загальноприйнятих скорочень.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Ініціали біля прізвищ (напр., В. А. 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Лавренов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 xml:space="preserve">), скорочення типу і т. п., і т. д., XX ст., назви населених пунктів, приміром м. Чернівці, друкуються через нерозривний пробіл (одночасне натискання клавіш 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Сtrl+Shift+пробіл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 xml:space="preserve">). Скорочення типу 80-ті, 2-го друкуються через нерозривний дефіс (одночасне натискання клавіш 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Сtrl+Shift+дефіс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>).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Посилання оформлюються у формі посилань наприкінці кожної сторінки. Безпосередньо після основного тексту має бути подано бібліографію статті, структуровану за фаховими вимогами до дисертацій, що є необхідним для набуття часописом статусу 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наукометричного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 xml:space="preserve"> видання. Оформлення бібліографічного апарату здійснюється відповідно вимог ДСТУ ГОСТ 7.1: 2006 «Бібліографічний запис. Бібліографічний опис. Загальні вимоги та правила складання» (</w:t>
      </w:r>
      <w:hyperlink r:id="rId5" w:history="1">
        <w:r w:rsidRPr="00EE7029">
          <w:rPr>
            <w:rFonts w:ascii="Times New Roman" w:hAnsi="Times New Roman"/>
            <w:sz w:val="26"/>
            <w:szCs w:val="26"/>
            <w:lang w:eastAsia="uk-UA"/>
          </w:rPr>
          <w:t>http://www.mmt.zmapo.edu.ua/mmt_ukr/bibl_standart.html</w:t>
        </w:r>
      </w:hyperlink>
      <w:r w:rsidRPr="00EE7029">
        <w:rPr>
          <w:rFonts w:ascii="Times New Roman" w:hAnsi="Times New Roman"/>
          <w:sz w:val="26"/>
          <w:szCs w:val="26"/>
          <w:lang w:eastAsia="uk-UA"/>
        </w:rPr>
        <w:t xml:space="preserve">). Бібліографія дублюється в англомовній транслітерації(Постанова КМУ від 27 січня 2010 р. № 55 «Про впорядкування транслітерації українського алфавіту латиницею», </w:t>
      </w:r>
      <w:hyperlink r:id="rId6" w:history="1">
        <w:r w:rsidRPr="00EE7029">
          <w:rPr>
            <w:rStyle w:val="a3"/>
            <w:rFonts w:ascii="Times New Roman" w:hAnsi="Times New Roman"/>
            <w:sz w:val="26"/>
            <w:szCs w:val="26"/>
            <w:lang w:eastAsia="uk-UA"/>
          </w:rPr>
          <w:t>http://translit.kh.ua/</w:t>
        </w:r>
      </w:hyperlink>
      <w:r w:rsidRPr="00EE7029">
        <w:rPr>
          <w:rFonts w:ascii="Times New Roman" w:hAnsi="Times New Roman"/>
          <w:sz w:val="26"/>
          <w:szCs w:val="26"/>
          <w:lang w:eastAsia="uk-UA"/>
        </w:rPr>
        <w:t xml:space="preserve">, </w:t>
      </w:r>
      <w:hyperlink r:id="rId7" w:history="1">
        <w:r w:rsidRPr="00EE7029">
          <w:rPr>
            <w:rStyle w:val="a3"/>
            <w:rFonts w:ascii="Times New Roman" w:hAnsi="Times New Roman"/>
            <w:sz w:val="26"/>
            <w:szCs w:val="26"/>
            <w:lang w:eastAsia="uk-UA"/>
          </w:rPr>
          <w:t>http://translit.net/</w:t>
        </w:r>
      </w:hyperlink>
      <w:r w:rsidRPr="00EE7029">
        <w:rPr>
          <w:rFonts w:ascii="Times New Roman" w:hAnsi="Times New Roman"/>
          <w:sz w:val="26"/>
          <w:szCs w:val="26"/>
          <w:lang w:eastAsia="uk-UA"/>
        </w:rPr>
        <w:t>).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Після тексту статті вказується </w:t>
      </w:r>
      <w:r w:rsidRPr="00EE7029">
        <w:rPr>
          <w:rFonts w:ascii="Times New Roman" w:hAnsi="Times New Roman"/>
          <w:b/>
          <w:sz w:val="26"/>
          <w:szCs w:val="26"/>
          <w:lang w:eastAsia="uk-UA"/>
        </w:rPr>
        <w:t>дата її надходження</w:t>
      </w:r>
      <w:r w:rsidRPr="00EE7029">
        <w:rPr>
          <w:rFonts w:ascii="Times New Roman" w:hAnsi="Times New Roman"/>
          <w:sz w:val="26"/>
          <w:szCs w:val="26"/>
          <w:lang w:eastAsia="uk-UA"/>
        </w:rPr>
        <w:t xml:space="preserve"> до редколегії.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>Автори надають відомості про себе (ПІБ, наявність наукового ступеня чи вченого звання, місце роботи / навчання та посада, контакти – поштова адреса, телефон, e-</w:t>
      </w:r>
      <w:proofErr w:type="spellStart"/>
      <w:r w:rsidRPr="00EE7029">
        <w:rPr>
          <w:rFonts w:ascii="Times New Roman" w:hAnsi="Times New Roman"/>
          <w:sz w:val="26"/>
          <w:szCs w:val="26"/>
          <w:lang w:eastAsia="uk-UA"/>
        </w:rPr>
        <w:t>mail</w:t>
      </w:r>
      <w:proofErr w:type="spellEnd"/>
      <w:r w:rsidRPr="00EE7029">
        <w:rPr>
          <w:rFonts w:ascii="Times New Roman" w:hAnsi="Times New Roman"/>
          <w:sz w:val="26"/>
          <w:szCs w:val="26"/>
          <w:lang w:eastAsia="uk-UA"/>
        </w:rPr>
        <w:t xml:space="preserve">) </w:t>
      </w:r>
      <w:r w:rsidRPr="00EE7029">
        <w:rPr>
          <w:rFonts w:ascii="Times New Roman" w:hAnsi="Times New Roman"/>
          <w:b/>
          <w:sz w:val="26"/>
          <w:szCs w:val="26"/>
          <w:lang w:eastAsia="uk-UA"/>
        </w:rPr>
        <w:t>українською та англійською мовами</w:t>
      </w:r>
      <w:r w:rsidRPr="00EE7029">
        <w:rPr>
          <w:rFonts w:ascii="Times New Roman" w:hAnsi="Times New Roman"/>
          <w:sz w:val="26"/>
          <w:szCs w:val="26"/>
          <w:lang w:eastAsia="uk-UA"/>
        </w:rPr>
        <w:t xml:space="preserve">. 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>Особи, що не мають наукового ступеня до статті додають рецензію наукового керівника.</w:t>
      </w:r>
    </w:p>
    <w:p w:rsidR="00C720F1" w:rsidRPr="00EE7029" w:rsidRDefault="00C720F1" w:rsidP="00373062">
      <w:pPr>
        <w:pStyle w:val="a4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 xml:space="preserve">Матеріали надсилаються до </w:t>
      </w:r>
      <w:r w:rsidRPr="00325A98">
        <w:rPr>
          <w:rFonts w:ascii="Times New Roman" w:hAnsi="Times New Roman"/>
          <w:sz w:val="26"/>
          <w:szCs w:val="26"/>
          <w:lang w:eastAsia="uk-UA"/>
        </w:rPr>
        <w:t>1 березня 2017 р</w:t>
      </w:r>
      <w:r w:rsidRPr="00EE7029">
        <w:rPr>
          <w:rFonts w:ascii="Times New Roman" w:hAnsi="Times New Roman"/>
          <w:sz w:val="26"/>
          <w:szCs w:val="26"/>
          <w:lang w:eastAsia="uk-UA"/>
        </w:rPr>
        <w:t xml:space="preserve">. на електронну пошту кафедри історії України Київського університету імені </w:t>
      </w:r>
      <w:bookmarkStart w:id="0" w:name="_GoBack"/>
      <w:bookmarkEnd w:id="0"/>
      <w:r w:rsidRPr="00EE7029">
        <w:rPr>
          <w:rFonts w:ascii="Times New Roman" w:hAnsi="Times New Roman"/>
          <w:sz w:val="26"/>
          <w:szCs w:val="26"/>
          <w:lang w:eastAsia="uk-UA"/>
        </w:rPr>
        <w:t xml:space="preserve">Бориса Грінченка </w:t>
      </w:r>
      <w:hyperlink r:id="rId8" w:history="1">
        <w:r w:rsidRPr="00EE7029">
          <w:rPr>
            <w:rFonts w:ascii="Times New Roman" w:hAnsi="Times New Roman"/>
            <w:sz w:val="26"/>
            <w:szCs w:val="26"/>
            <w:lang w:eastAsia="uk-UA"/>
          </w:rPr>
          <w:t>kiu.is@kubg.edu.ua</w:t>
        </w:r>
      </w:hyperlink>
      <w:r w:rsidRPr="00EE7029">
        <w:rPr>
          <w:rFonts w:ascii="Times New Roman" w:hAnsi="Times New Roman"/>
          <w:sz w:val="26"/>
          <w:szCs w:val="26"/>
          <w:lang w:eastAsia="uk-UA"/>
        </w:rPr>
        <w:t xml:space="preserve"> та на пошту </w:t>
      </w:r>
      <w:hyperlink r:id="rId9" w:tooltip="Обліковий запис m.budzar@kubg.edu.ua" w:history="1">
        <w:r w:rsidRPr="00EE7029">
          <w:rPr>
            <w:rFonts w:ascii="Times New Roman" w:hAnsi="Times New Roman"/>
            <w:sz w:val="26"/>
            <w:szCs w:val="26"/>
            <w:lang w:eastAsia="uk-UA"/>
          </w:rPr>
          <w:t>m.budzar@kubg.edu.ua</w:t>
        </w:r>
      </w:hyperlink>
      <w:r w:rsidRPr="00EE7029">
        <w:rPr>
          <w:rFonts w:ascii="Times New Roman" w:hAnsi="Times New Roman"/>
          <w:sz w:val="26"/>
          <w:szCs w:val="26"/>
        </w:rPr>
        <w:t xml:space="preserve">. </w:t>
      </w:r>
    </w:p>
    <w:p w:rsidR="00C720F1" w:rsidRPr="00EE7029" w:rsidRDefault="00C720F1" w:rsidP="0037306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uk-UA"/>
        </w:rPr>
      </w:pPr>
    </w:p>
    <w:p w:rsidR="00C720F1" w:rsidRPr="00EE7029" w:rsidRDefault="00C720F1" w:rsidP="003730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  <w:r w:rsidRPr="00EE7029">
        <w:rPr>
          <w:rFonts w:ascii="Times New Roman" w:hAnsi="Times New Roman"/>
          <w:b/>
          <w:sz w:val="26"/>
          <w:szCs w:val="26"/>
          <w:lang w:eastAsia="uk-UA"/>
        </w:rPr>
        <w:t>Від редколегії:</w:t>
      </w:r>
    </w:p>
    <w:p w:rsidR="00C720F1" w:rsidRPr="00EE7029" w:rsidRDefault="00C720F1" w:rsidP="003730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C720F1" w:rsidRPr="00EE7029" w:rsidRDefault="00C720F1" w:rsidP="003730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EE7029">
        <w:rPr>
          <w:rFonts w:ascii="Times New Roman" w:hAnsi="Times New Roman"/>
          <w:sz w:val="26"/>
          <w:szCs w:val="26"/>
          <w:lang w:eastAsia="uk-UA"/>
        </w:rPr>
        <w:t>Тексти оформлення, яких не відповідає означеним вимогам будуть відхилені. Рішення про публікацію ухвалюється редакційною колегією. Матеріали, опубліковані в журналі, відбивають погляди авторів, що не завжди збігаються з позицією редакційної колегії. За достовірність інформації, основний зміст статті й висновки повну відповідальність несе автор (автори).</w:t>
      </w:r>
    </w:p>
    <w:p w:rsidR="00C720F1" w:rsidRPr="00EE7029" w:rsidRDefault="00C720F1" w:rsidP="003730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720F1" w:rsidRPr="00EE7029" w:rsidSect="009B18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13D37"/>
    <w:multiLevelType w:val="hybridMultilevel"/>
    <w:tmpl w:val="BDC6E6CA"/>
    <w:lvl w:ilvl="0" w:tplc="810874B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5C22C4"/>
    <w:multiLevelType w:val="singleLevel"/>
    <w:tmpl w:val="D0A8446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73AE1D20"/>
    <w:multiLevelType w:val="hybridMultilevel"/>
    <w:tmpl w:val="9DF8B87C"/>
    <w:lvl w:ilvl="0" w:tplc="829E46D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A3B19"/>
    <w:multiLevelType w:val="multilevel"/>
    <w:tmpl w:val="B79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904"/>
    <w:rsid w:val="00005A63"/>
    <w:rsid w:val="00092C07"/>
    <w:rsid w:val="000D2DF1"/>
    <w:rsid w:val="001173ED"/>
    <w:rsid w:val="001A37F7"/>
    <w:rsid w:val="001E3845"/>
    <w:rsid w:val="0023612E"/>
    <w:rsid w:val="00254AD0"/>
    <w:rsid w:val="002D5077"/>
    <w:rsid w:val="003035FF"/>
    <w:rsid w:val="00325A98"/>
    <w:rsid w:val="00373062"/>
    <w:rsid w:val="003A2AF8"/>
    <w:rsid w:val="003A40DA"/>
    <w:rsid w:val="003D60DE"/>
    <w:rsid w:val="00482586"/>
    <w:rsid w:val="004C3390"/>
    <w:rsid w:val="004C5CEE"/>
    <w:rsid w:val="00577436"/>
    <w:rsid w:val="005924DA"/>
    <w:rsid w:val="005C70F3"/>
    <w:rsid w:val="00660D73"/>
    <w:rsid w:val="006A6D0D"/>
    <w:rsid w:val="006E5126"/>
    <w:rsid w:val="00721B36"/>
    <w:rsid w:val="008266E3"/>
    <w:rsid w:val="0085383D"/>
    <w:rsid w:val="008D54DB"/>
    <w:rsid w:val="008D756B"/>
    <w:rsid w:val="008F1303"/>
    <w:rsid w:val="009B1876"/>
    <w:rsid w:val="009C0F73"/>
    <w:rsid w:val="00A862EC"/>
    <w:rsid w:val="00A910EF"/>
    <w:rsid w:val="00AB43B2"/>
    <w:rsid w:val="00AB7898"/>
    <w:rsid w:val="00AE78BB"/>
    <w:rsid w:val="00B25FF6"/>
    <w:rsid w:val="00B308F9"/>
    <w:rsid w:val="00B35149"/>
    <w:rsid w:val="00C720F1"/>
    <w:rsid w:val="00CB472E"/>
    <w:rsid w:val="00CC1074"/>
    <w:rsid w:val="00D1389E"/>
    <w:rsid w:val="00D412D9"/>
    <w:rsid w:val="00D65EBC"/>
    <w:rsid w:val="00DA5B7C"/>
    <w:rsid w:val="00DD24E7"/>
    <w:rsid w:val="00DD5342"/>
    <w:rsid w:val="00DF54DB"/>
    <w:rsid w:val="00EC04E3"/>
    <w:rsid w:val="00EE7029"/>
    <w:rsid w:val="00EF403C"/>
    <w:rsid w:val="00F33E5D"/>
    <w:rsid w:val="00F470EB"/>
    <w:rsid w:val="00F60ED0"/>
    <w:rsid w:val="00F61F57"/>
    <w:rsid w:val="00F651C7"/>
    <w:rsid w:val="00F6789A"/>
    <w:rsid w:val="00F91904"/>
    <w:rsid w:val="00FD0B57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764E96-F491-4F87-ABA4-64DF18A6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5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70EB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1E3845"/>
    <w:pPr>
      <w:ind w:left="720"/>
      <w:contextualSpacing/>
    </w:pPr>
  </w:style>
  <w:style w:type="character" w:styleId="a5">
    <w:name w:val="FollowedHyperlink"/>
    <w:uiPriority w:val="99"/>
    <w:semiHidden/>
    <w:rsid w:val="008D756B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u.is@kubg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li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lit.kh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mt.zmapo.edu.ua/mmt_ukr/bibl_standar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iles.google.com/?hl=uk&amp;tab=w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НАУКОВОГО ВИДАННЯ </dc:title>
  <dc:subject/>
  <dc:creator>Oksana</dc:creator>
  <cp:keywords/>
  <dc:description/>
  <cp:lastModifiedBy>Марина Будзар</cp:lastModifiedBy>
  <cp:revision>4</cp:revision>
  <cp:lastPrinted>2016-01-29T06:40:00Z</cp:lastPrinted>
  <dcterms:created xsi:type="dcterms:W3CDTF">2016-11-11T07:58:00Z</dcterms:created>
  <dcterms:modified xsi:type="dcterms:W3CDTF">2016-12-05T19:39:00Z</dcterms:modified>
</cp:coreProperties>
</file>